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9015B" w14:textId="2CED491B" w:rsidR="000403C2" w:rsidRPr="00D769E2" w:rsidRDefault="004D7412" w:rsidP="00D769E2">
      <w:pPr>
        <w:spacing w:after="0"/>
        <w:jc w:val="center"/>
        <w:rPr>
          <w:rFonts w:ascii="Avenir Next LT Pro" w:hAnsi="Avenir Next LT Pro"/>
          <w:b/>
          <w:bCs/>
          <w:color w:val="114156"/>
          <w:sz w:val="40"/>
          <w:szCs w:val="40"/>
        </w:rPr>
      </w:pPr>
      <w:r>
        <w:rPr>
          <w:rFonts w:ascii="Avenir Next LT Pro" w:hAnsi="Avenir Next LT Pro"/>
          <w:b/>
          <w:bCs/>
          <w:noProof/>
          <w:color w:val="114156"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3EAD4E25" wp14:editId="4E88DE7A">
            <wp:simplePos x="0" y="0"/>
            <wp:positionH relativeFrom="column">
              <wp:posOffset>-68580</wp:posOffset>
            </wp:positionH>
            <wp:positionV relativeFrom="paragraph">
              <wp:posOffset>2016760</wp:posOffset>
            </wp:positionV>
            <wp:extent cx="1123950" cy="400050"/>
            <wp:effectExtent l="0" t="0" r="0" b="0"/>
            <wp:wrapThrough wrapText="bothSides">
              <wp:wrapPolygon edited="0">
                <wp:start x="0" y="0"/>
                <wp:lineTo x="0" y="20571"/>
                <wp:lineTo x="21234" y="20571"/>
                <wp:lineTo x="21234" y="0"/>
                <wp:lineTo x="0" y="0"/>
              </wp:wrapPolygon>
            </wp:wrapThrough>
            <wp:docPr id="1506116671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16671" name="Image 1" descr="Une image contenant texte, Police, Graphique, logo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D4D" w:rsidRPr="00D769E2">
        <w:rPr>
          <w:noProof/>
          <w:color w:val="114156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1C51B85" wp14:editId="466C8027">
            <wp:simplePos x="0" y="0"/>
            <wp:positionH relativeFrom="margin">
              <wp:posOffset>-197485</wp:posOffset>
            </wp:positionH>
            <wp:positionV relativeFrom="paragraph">
              <wp:posOffset>3810</wp:posOffset>
            </wp:positionV>
            <wp:extent cx="9248775" cy="1558290"/>
            <wp:effectExtent l="0" t="0" r="9525" b="3810"/>
            <wp:wrapThrough wrapText="bothSides">
              <wp:wrapPolygon edited="0">
                <wp:start x="0" y="0"/>
                <wp:lineTo x="0" y="21389"/>
                <wp:lineTo x="21578" y="21389"/>
                <wp:lineTo x="21578" y="0"/>
                <wp:lineTo x="0" y="0"/>
              </wp:wrapPolygon>
            </wp:wrapThrough>
            <wp:docPr id="10189269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26980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9E2" w:rsidRPr="00D769E2">
        <w:rPr>
          <w:rFonts w:ascii="Avenir Next LT Pro" w:hAnsi="Avenir Next LT Pro"/>
          <w:b/>
          <w:bCs/>
          <w:color w:val="114156"/>
          <w:sz w:val="40"/>
          <w:szCs w:val="40"/>
        </w:rPr>
        <w:t>Plan d’actions type</w:t>
      </w:r>
    </w:p>
    <w:p w14:paraId="77D6440A" w14:textId="4D921E22" w:rsidR="000F5F95" w:rsidRPr="00D769E2" w:rsidRDefault="00F97021" w:rsidP="00F97021">
      <w:pPr>
        <w:spacing w:after="0"/>
        <w:jc w:val="center"/>
        <w:rPr>
          <w:rFonts w:ascii="Avenir Next LT Pro" w:hAnsi="Avenir Next LT Pro"/>
          <w:b/>
          <w:bCs/>
          <w:color w:val="114156"/>
          <w:sz w:val="40"/>
          <w:szCs w:val="40"/>
        </w:rPr>
      </w:pPr>
      <w:r>
        <w:rPr>
          <w:rFonts w:ascii="Avenir Next LT Pro" w:hAnsi="Avenir Next LT Pro"/>
          <w:b/>
          <w:bCs/>
          <w:color w:val="114156"/>
          <w:sz w:val="40"/>
          <w:szCs w:val="40"/>
        </w:rPr>
        <w:t>OFFICE DE TOURISME</w:t>
      </w:r>
      <w:r w:rsidR="00BE40F2" w:rsidRPr="00D769E2">
        <w:rPr>
          <w:rFonts w:ascii="Avenir Next LT Pro" w:hAnsi="Avenir Next LT Pro"/>
          <w:b/>
          <w:bCs/>
          <w:color w:val="114156"/>
          <w:sz w:val="40"/>
          <w:szCs w:val="40"/>
        </w:rPr>
        <w:t xml:space="preserve"> </w:t>
      </w:r>
      <w:r w:rsidR="002A30BE" w:rsidRPr="00D769E2">
        <w:rPr>
          <w:rFonts w:ascii="Avenir Next LT Pro" w:hAnsi="Avenir Next LT Pro"/>
          <w:b/>
          <w:bCs/>
          <w:color w:val="114156"/>
          <w:sz w:val="40"/>
          <w:szCs w:val="40"/>
        </w:rPr>
        <w:t>DE STATION DE MONTAGNE</w:t>
      </w:r>
    </w:p>
    <w:p w14:paraId="27D257F9" w14:textId="5A4BE717" w:rsidR="002E5A8C" w:rsidRPr="00D769E2" w:rsidRDefault="00D769E2" w:rsidP="00F11895">
      <w:pPr>
        <w:spacing w:after="0"/>
        <w:rPr>
          <w:rFonts w:ascii="Avenir Next LT Pro" w:hAnsi="Avenir Next LT Pro"/>
          <w:b/>
          <w:bCs/>
          <w:color w:val="8FBAAE"/>
          <w:sz w:val="40"/>
          <w:szCs w:val="40"/>
        </w:rPr>
      </w:pPr>
      <w:r w:rsidRPr="00D769E2">
        <w:rPr>
          <w:rFonts w:ascii="Avenir Next LT Pro" w:hAnsi="Avenir Next LT Pro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CA95662" wp14:editId="4EAAE227">
            <wp:simplePos x="0" y="0"/>
            <wp:positionH relativeFrom="column">
              <wp:posOffset>-348420</wp:posOffset>
            </wp:positionH>
            <wp:positionV relativeFrom="paragraph">
              <wp:posOffset>296936</wp:posOffset>
            </wp:positionV>
            <wp:extent cx="160020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343" y="21459"/>
                <wp:lineTo x="21343" y="0"/>
                <wp:lineTo x="0" y="0"/>
              </wp:wrapPolygon>
            </wp:wrapTight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95">
        <w:rPr>
          <w:rFonts w:ascii="Avenir Next LT Pro" w:hAnsi="Avenir Next LT Pro"/>
          <w:b/>
          <w:bCs/>
          <w:color w:val="114156"/>
          <w:sz w:val="40"/>
          <w:szCs w:val="40"/>
        </w:rPr>
        <w:t xml:space="preserve">                 </w:t>
      </w:r>
    </w:p>
    <w:p w14:paraId="577B690E" w14:textId="14710D5E" w:rsidR="00E833C2" w:rsidRDefault="00EC4F04" w:rsidP="00F3261B">
      <w:pPr>
        <w:rPr>
          <w:rFonts w:ascii="Helvetica" w:hAnsi="Helvetica"/>
        </w:rPr>
      </w:pPr>
      <w:r w:rsidRPr="00EC4F04">
        <w:rPr>
          <w:rFonts w:ascii="Britannic Bold" w:hAnsi="Britannic Bold"/>
          <w:noProof/>
          <w:color w:val="8FBAAE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C098369" wp14:editId="39EB5C7C">
            <wp:simplePos x="0" y="0"/>
            <wp:positionH relativeFrom="column">
              <wp:posOffset>2148284</wp:posOffset>
            </wp:positionH>
            <wp:positionV relativeFrom="paragraph">
              <wp:posOffset>7402713</wp:posOffset>
            </wp:positionV>
            <wp:extent cx="1278181" cy="72849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563" cy="736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04">
        <w:rPr>
          <w:rFonts w:ascii="Britannic Bold" w:hAnsi="Britannic Bold"/>
          <w:noProof/>
          <w:color w:val="8FBAAE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8CA9242" wp14:editId="19C748C4">
            <wp:simplePos x="0" y="0"/>
            <wp:positionH relativeFrom="column">
              <wp:posOffset>7073470</wp:posOffset>
            </wp:positionH>
            <wp:positionV relativeFrom="paragraph">
              <wp:posOffset>7689796</wp:posOffset>
            </wp:positionV>
            <wp:extent cx="851502" cy="662955"/>
            <wp:effectExtent l="0" t="0" r="6350" b="3810"/>
            <wp:wrapNone/>
            <wp:docPr id="12" name="Picture 12" descr="Une image contenant texte, croquis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Une image contenant texte, croquis, logo, blanc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428" cy="67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04">
        <w:rPr>
          <w:rFonts w:ascii="Britannic Bold" w:hAnsi="Britannic Bold"/>
          <w:noProof/>
          <w:color w:val="8FBAAE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A973AB2" wp14:editId="4FA0B1E0">
            <wp:simplePos x="0" y="0"/>
            <wp:positionH relativeFrom="column">
              <wp:posOffset>4120860</wp:posOffset>
            </wp:positionH>
            <wp:positionV relativeFrom="paragraph">
              <wp:posOffset>7368143</wp:posOffset>
            </wp:positionV>
            <wp:extent cx="589526" cy="589526"/>
            <wp:effectExtent l="0" t="0" r="1270" b="0"/>
            <wp:wrapNone/>
            <wp:docPr id="15" name="Picture 15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Une image contenant texte, Police, Graphique, logo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3" cy="59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3C2BA" w14:textId="4011DD17" w:rsidR="00F3460B" w:rsidRPr="000403C2" w:rsidRDefault="00F3460B" w:rsidP="00D769E2">
      <w:pPr>
        <w:spacing w:after="0"/>
        <w:jc w:val="both"/>
        <w:rPr>
          <w:rFonts w:ascii="Avenir Next LT Pro" w:hAnsi="Avenir Next LT Pro"/>
          <w:sz w:val="20"/>
          <w:szCs w:val="20"/>
        </w:rPr>
      </w:pPr>
      <w:r w:rsidRPr="000403C2">
        <w:rPr>
          <w:rFonts w:ascii="Avenir Next LT Pro" w:hAnsi="Avenir Next LT Pro"/>
          <w:sz w:val="20"/>
          <w:szCs w:val="20"/>
        </w:rPr>
        <w:t xml:space="preserve">De manière </w:t>
      </w:r>
      <w:r w:rsidR="00A70BE8" w:rsidRPr="000403C2">
        <w:rPr>
          <w:rFonts w:ascii="Avenir Next LT Pro" w:hAnsi="Avenir Next LT Pro"/>
          <w:sz w:val="20"/>
          <w:szCs w:val="20"/>
        </w:rPr>
        <w:t>concertée et coordonnée</w:t>
      </w:r>
      <w:r w:rsidR="00801EF3">
        <w:rPr>
          <w:rFonts w:ascii="Avenir Next LT Pro" w:hAnsi="Avenir Next LT Pro"/>
          <w:sz w:val="20"/>
          <w:szCs w:val="20"/>
        </w:rPr>
        <w:t xml:space="preserve">, </w:t>
      </w:r>
      <w:r w:rsidR="00801EF3">
        <w:rPr>
          <w:rFonts w:ascii="Avenir Next LT Pro" w:hAnsi="Avenir Next LT Pro"/>
          <w:b/>
          <w:bCs/>
          <w:sz w:val="20"/>
          <w:szCs w:val="20"/>
        </w:rPr>
        <w:t xml:space="preserve">la fédération des Offices de tourisme 73 </w:t>
      </w:r>
      <w:r w:rsidR="00801EF3" w:rsidRPr="00801EF3">
        <w:rPr>
          <w:rFonts w:ascii="Avenir Next LT Pro" w:hAnsi="Avenir Next LT Pro"/>
          <w:sz w:val="20"/>
          <w:szCs w:val="20"/>
        </w:rPr>
        <w:t>s’est engagé</w:t>
      </w:r>
      <w:r w:rsidR="00801EF3">
        <w:rPr>
          <w:rFonts w:ascii="Avenir Next LT Pro" w:hAnsi="Avenir Next LT Pro"/>
          <w:sz w:val="20"/>
          <w:szCs w:val="20"/>
        </w:rPr>
        <w:t xml:space="preserve"> </w:t>
      </w:r>
      <w:r w:rsidR="00210AB1" w:rsidRPr="000403C2">
        <w:rPr>
          <w:rFonts w:ascii="Avenir Next LT Pro" w:hAnsi="Avenir Next LT Pro"/>
          <w:sz w:val="20"/>
          <w:szCs w:val="20"/>
        </w:rPr>
        <w:t>aux côtés de l’ensemble des acteurs de la montagne française</w:t>
      </w:r>
      <w:r w:rsidR="00D928D3" w:rsidRPr="000403C2">
        <w:rPr>
          <w:rFonts w:ascii="Avenir Next LT Pro" w:hAnsi="Avenir Next LT Pro"/>
          <w:sz w:val="20"/>
          <w:szCs w:val="20"/>
        </w:rPr>
        <w:t>,</w:t>
      </w:r>
      <w:r w:rsidR="00D41355" w:rsidRPr="000403C2">
        <w:rPr>
          <w:rFonts w:ascii="Avenir Next LT Pro" w:hAnsi="Avenir Next LT Pro"/>
          <w:sz w:val="20"/>
          <w:szCs w:val="20"/>
        </w:rPr>
        <w:t xml:space="preserve"> en faveur d’</w:t>
      </w:r>
      <w:r w:rsidR="007155A3" w:rsidRPr="000403C2">
        <w:rPr>
          <w:rFonts w:ascii="Avenir Next LT Pro" w:hAnsi="Avenir Next LT Pro"/>
          <w:sz w:val="20"/>
          <w:szCs w:val="20"/>
        </w:rPr>
        <w:t>un accord historique</w:t>
      </w:r>
      <w:r w:rsidR="008B6B4A" w:rsidRPr="000403C2">
        <w:rPr>
          <w:rFonts w:ascii="Avenir Next LT Pro" w:hAnsi="Avenir Next LT Pro"/>
          <w:sz w:val="20"/>
          <w:szCs w:val="20"/>
        </w:rPr>
        <w:t xml:space="preserve"> : </w:t>
      </w:r>
      <w:r w:rsidR="00A63147" w:rsidRPr="000403C2">
        <w:rPr>
          <w:rFonts w:ascii="Avenir Next LT Pro" w:hAnsi="Avenir Next LT Pro"/>
          <w:sz w:val="20"/>
          <w:szCs w:val="20"/>
        </w:rPr>
        <w:t>la Charte Nationale</w:t>
      </w:r>
      <w:r w:rsidR="002F0DFF" w:rsidRPr="000403C2">
        <w:rPr>
          <w:rFonts w:ascii="Avenir Next LT Pro" w:hAnsi="Avenir Next LT Pro"/>
          <w:sz w:val="20"/>
          <w:szCs w:val="20"/>
        </w:rPr>
        <w:t xml:space="preserve"> « Montagne Zéro Déchet Sauvage en 2030 ». </w:t>
      </w:r>
    </w:p>
    <w:p w14:paraId="1777B892" w14:textId="7DBC5EFF" w:rsidR="00F3460B" w:rsidRPr="00F3261B" w:rsidRDefault="00F3460B" w:rsidP="00D769E2">
      <w:pPr>
        <w:spacing w:after="0"/>
        <w:jc w:val="both"/>
        <w:rPr>
          <w:rFonts w:ascii="Avenir Next LT Pro" w:hAnsi="Avenir Next LT Pro"/>
          <w:sz w:val="14"/>
          <w:szCs w:val="14"/>
        </w:rPr>
      </w:pPr>
    </w:p>
    <w:p w14:paraId="769A44A5" w14:textId="1F7B9765" w:rsidR="000353A8" w:rsidRPr="000403C2" w:rsidRDefault="00D928D3" w:rsidP="00D769E2">
      <w:pPr>
        <w:spacing w:after="0"/>
        <w:jc w:val="both"/>
        <w:rPr>
          <w:rFonts w:ascii="Avenir Next LT Pro" w:hAnsi="Avenir Next LT Pro"/>
          <w:sz w:val="20"/>
          <w:szCs w:val="20"/>
        </w:rPr>
      </w:pPr>
      <w:r w:rsidRPr="000403C2">
        <w:rPr>
          <w:rFonts w:ascii="Avenir Next LT Pro" w:hAnsi="Avenir Next LT Pro"/>
          <w:sz w:val="20"/>
          <w:szCs w:val="20"/>
        </w:rPr>
        <w:t>Acteur</w:t>
      </w:r>
      <w:r w:rsidR="00727F42" w:rsidRPr="000403C2">
        <w:rPr>
          <w:rFonts w:ascii="Avenir Next LT Pro" w:hAnsi="Avenir Next LT Pro"/>
          <w:sz w:val="20"/>
          <w:szCs w:val="20"/>
        </w:rPr>
        <w:t>s</w:t>
      </w:r>
      <w:r w:rsidR="000353A8" w:rsidRPr="000403C2">
        <w:rPr>
          <w:rFonts w:ascii="Avenir Next LT Pro" w:hAnsi="Avenir Next LT Pro"/>
          <w:sz w:val="20"/>
          <w:szCs w:val="20"/>
        </w:rPr>
        <w:t xml:space="preserve"> clé</w:t>
      </w:r>
      <w:r w:rsidR="00727F42" w:rsidRPr="000403C2">
        <w:rPr>
          <w:rFonts w:ascii="Avenir Next LT Pro" w:hAnsi="Avenir Next LT Pro"/>
          <w:sz w:val="20"/>
          <w:szCs w:val="20"/>
        </w:rPr>
        <w:t>s</w:t>
      </w:r>
      <w:r w:rsidR="000353A8" w:rsidRPr="000403C2">
        <w:rPr>
          <w:rFonts w:ascii="Avenir Next LT Pro" w:hAnsi="Avenir Next LT Pro"/>
          <w:sz w:val="20"/>
          <w:szCs w:val="20"/>
        </w:rPr>
        <w:t xml:space="preserve"> de cet engagement</w:t>
      </w:r>
      <w:r w:rsidR="008B6B4A" w:rsidRPr="000403C2">
        <w:rPr>
          <w:rFonts w:ascii="Avenir Next LT Pro" w:hAnsi="Avenir Next LT Pro"/>
          <w:sz w:val="20"/>
          <w:szCs w:val="20"/>
        </w:rPr>
        <w:t xml:space="preserve"> fédérateur</w:t>
      </w:r>
      <w:r w:rsidRPr="000403C2">
        <w:rPr>
          <w:rFonts w:ascii="Avenir Next LT Pro" w:hAnsi="Avenir Next LT Pro"/>
          <w:sz w:val="20"/>
          <w:szCs w:val="20"/>
        </w:rPr>
        <w:t xml:space="preserve">, </w:t>
      </w:r>
      <w:r w:rsidR="00801EF3" w:rsidRPr="00801EF3">
        <w:rPr>
          <w:rFonts w:ascii="Avenir Next LT Pro" w:hAnsi="Avenir Next LT Pro"/>
          <w:sz w:val="20"/>
          <w:szCs w:val="20"/>
        </w:rPr>
        <w:t>les fédération</w:t>
      </w:r>
      <w:r w:rsidR="00801EF3">
        <w:rPr>
          <w:rFonts w:ascii="Avenir Next LT Pro" w:hAnsi="Avenir Next LT Pro"/>
          <w:sz w:val="20"/>
          <w:szCs w:val="20"/>
        </w:rPr>
        <w:t>s</w:t>
      </w:r>
      <w:r w:rsidR="00801EF3" w:rsidRPr="00801EF3">
        <w:rPr>
          <w:rFonts w:ascii="Avenir Next LT Pro" w:hAnsi="Avenir Next LT Pro"/>
          <w:sz w:val="20"/>
          <w:szCs w:val="20"/>
        </w:rPr>
        <w:t xml:space="preserve"> des Offices de tourisme</w:t>
      </w:r>
      <w:r w:rsidR="00801EF3">
        <w:rPr>
          <w:rFonts w:ascii="Avenir Next LT Pro" w:hAnsi="Avenir Next LT Pro"/>
          <w:b/>
          <w:bCs/>
          <w:sz w:val="20"/>
          <w:szCs w:val="20"/>
        </w:rPr>
        <w:t xml:space="preserve"> </w:t>
      </w:r>
      <w:r w:rsidR="00727F42" w:rsidRPr="000403C2">
        <w:rPr>
          <w:rFonts w:ascii="Avenir Next LT Pro" w:hAnsi="Avenir Next LT Pro"/>
          <w:sz w:val="20"/>
          <w:szCs w:val="20"/>
        </w:rPr>
        <w:t xml:space="preserve">sont de </w:t>
      </w:r>
      <w:r w:rsidR="007D43B1" w:rsidRPr="000403C2">
        <w:rPr>
          <w:rFonts w:ascii="Avenir Next LT Pro" w:hAnsi="Avenir Next LT Pro"/>
          <w:sz w:val="20"/>
          <w:szCs w:val="20"/>
        </w:rPr>
        <w:t xml:space="preserve">véritable </w:t>
      </w:r>
      <w:r w:rsidR="00E467E3" w:rsidRPr="000403C2">
        <w:rPr>
          <w:rFonts w:ascii="Avenir Next LT Pro" w:hAnsi="Avenir Next LT Pro"/>
          <w:sz w:val="20"/>
          <w:szCs w:val="20"/>
        </w:rPr>
        <w:t>« partie</w:t>
      </w:r>
      <w:r w:rsidR="00727F42" w:rsidRPr="000403C2">
        <w:rPr>
          <w:rFonts w:ascii="Avenir Next LT Pro" w:hAnsi="Avenir Next LT Pro"/>
          <w:sz w:val="20"/>
          <w:szCs w:val="20"/>
        </w:rPr>
        <w:t>s</w:t>
      </w:r>
      <w:r w:rsidR="00E467E3" w:rsidRPr="000403C2">
        <w:rPr>
          <w:rFonts w:ascii="Avenir Next LT Pro" w:hAnsi="Avenir Next LT Pro"/>
          <w:sz w:val="20"/>
          <w:szCs w:val="20"/>
        </w:rPr>
        <w:t xml:space="preserve"> prenante</w:t>
      </w:r>
      <w:r w:rsidR="00727F42" w:rsidRPr="000403C2">
        <w:rPr>
          <w:rFonts w:ascii="Avenir Next LT Pro" w:hAnsi="Avenir Next LT Pro"/>
          <w:sz w:val="20"/>
          <w:szCs w:val="20"/>
        </w:rPr>
        <w:t>s</w:t>
      </w:r>
      <w:r w:rsidR="00E467E3" w:rsidRPr="000403C2">
        <w:rPr>
          <w:rFonts w:ascii="Avenir Next LT Pro" w:hAnsi="Avenir Next LT Pro"/>
          <w:sz w:val="20"/>
          <w:szCs w:val="20"/>
        </w:rPr>
        <w:t xml:space="preserve"> » de la Charte Nationale « Montagne Zéro Déchet Sauvage en 2030 ». </w:t>
      </w:r>
      <w:r w:rsidR="007D43B1" w:rsidRPr="000403C2">
        <w:rPr>
          <w:rFonts w:ascii="Avenir Next LT Pro" w:hAnsi="Avenir Next LT Pro"/>
          <w:sz w:val="20"/>
          <w:szCs w:val="20"/>
        </w:rPr>
        <w:t>A ce titre,</w:t>
      </w:r>
      <w:r w:rsidR="00801EF3">
        <w:rPr>
          <w:rFonts w:ascii="Avenir Next LT Pro" w:hAnsi="Avenir Next LT Pro"/>
          <w:sz w:val="20"/>
          <w:szCs w:val="20"/>
        </w:rPr>
        <w:t xml:space="preserve"> </w:t>
      </w:r>
      <w:r w:rsidR="00801EF3">
        <w:rPr>
          <w:rFonts w:ascii="Avenir Next LT Pro" w:hAnsi="Avenir Next LT Pro"/>
          <w:b/>
          <w:bCs/>
          <w:sz w:val="20"/>
          <w:szCs w:val="20"/>
        </w:rPr>
        <w:t>la fédération des Offices de tourisme 73</w:t>
      </w:r>
      <w:r w:rsidR="007D43B1" w:rsidRPr="000403C2">
        <w:rPr>
          <w:rFonts w:ascii="Avenir Next LT Pro" w:hAnsi="Avenir Next LT Pro"/>
          <w:sz w:val="20"/>
          <w:szCs w:val="20"/>
        </w:rPr>
        <w:t xml:space="preserve"> siège au comité de pilotage national qui évalue </w:t>
      </w:r>
      <w:r w:rsidR="00CF6B6F" w:rsidRPr="000403C2">
        <w:rPr>
          <w:rFonts w:ascii="Avenir Next LT Pro" w:hAnsi="Avenir Next LT Pro"/>
          <w:sz w:val="20"/>
          <w:szCs w:val="20"/>
        </w:rPr>
        <w:t xml:space="preserve">annuellement </w:t>
      </w:r>
      <w:r w:rsidR="007D43B1" w:rsidRPr="000403C2">
        <w:rPr>
          <w:rFonts w:ascii="Avenir Next LT Pro" w:hAnsi="Avenir Next LT Pro"/>
          <w:sz w:val="20"/>
          <w:szCs w:val="20"/>
        </w:rPr>
        <w:t xml:space="preserve">les objectifs </w:t>
      </w:r>
      <w:r w:rsidR="00CF6B6F" w:rsidRPr="000403C2">
        <w:rPr>
          <w:rFonts w:ascii="Avenir Next LT Pro" w:hAnsi="Avenir Next LT Pro"/>
          <w:sz w:val="20"/>
          <w:szCs w:val="20"/>
        </w:rPr>
        <w:t xml:space="preserve">fixés par </w:t>
      </w:r>
      <w:r w:rsidR="007D43B1" w:rsidRPr="000403C2">
        <w:rPr>
          <w:rFonts w:ascii="Avenir Next LT Pro" w:hAnsi="Avenir Next LT Pro"/>
          <w:sz w:val="20"/>
          <w:szCs w:val="20"/>
        </w:rPr>
        <w:t xml:space="preserve">la Charte Nationale. </w:t>
      </w:r>
    </w:p>
    <w:p w14:paraId="66D976AE" w14:textId="4A69CBEF" w:rsidR="00C7324A" w:rsidRPr="000403C2" w:rsidRDefault="000403C2" w:rsidP="00D769E2">
      <w:pPr>
        <w:spacing w:after="0"/>
        <w:jc w:val="both"/>
        <w:rPr>
          <w:rFonts w:ascii="Avenir Next LT Pro" w:hAnsi="Avenir Next LT Pro"/>
          <w:sz w:val="20"/>
          <w:szCs w:val="20"/>
        </w:rPr>
      </w:pPr>
      <w:r w:rsidRPr="000403C2">
        <w:rPr>
          <w:rFonts w:ascii="Avenir Next LT Pro" w:hAnsi="Avenir Next LT Pro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7701A0" wp14:editId="6B17E220">
                <wp:simplePos x="0" y="0"/>
                <wp:positionH relativeFrom="column">
                  <wp:posOffset>6938010</wp:posOffset>
                </wp:positionH>
                <wp:positionV relativeFrom="paragraph">
                  <wp:posOffset>8890</wp:posOffset>
                </wp:positionV>
                <wp:extent cx="2252980" cy="2391410"/>
                <wp:effectExtent l="0" t="0" r="0" b="88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2391410"/>
                        </a:xfrm>
                        <a:prstGeom prst="rect">
                          <a:avLst/>
                        </a:prstGeom>
                        <a:solidFill>
                          <a:srgbClr val="BCD7E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6029" w14:textId="28F80DCC" w:rsidR="00983549" w:rsidRPr="000403C2" w:rsidRDefault="00983549" w:rsidP="006814A5">
                            <w:pPr>
                              <w:spacing w:after="0"/>
                              <w:rPr>
                                <w:rFonts w:ascii="Avenir Next LT Pro" w:hAnsi="Avenir Next LT Pro" w:cs="Helvetic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03C2">
                              <w:rPr>
                                <w:rFonts w:ascii="Avenir Next LT Pro" w:hAnsi="Avenir Next LT Pro" w:cs="Helvetic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Méthodologie de suivi </w:t>
                            </w:r>
                          </w:p>
                          <w:p w14:paraId="7B83CB66" w14:textId="0B76A499" w:rsidR="00983549" w:rsidRPr="000403C2" w:rsidRDefault="00983549" w:rsidP="006814A5">
                            <w:pPr>
                              <w:spacing w:after="0"/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</w:pPr>
                          </w:p>
                          <w:p w14:paraId="6195367B" w14:textId="24AE8E04" w:rsidR="00983549" w:rsidRPr="000403C2" w:rsidRDefault="00983549" w:rsidP="006814A5">
                            <w:pPr>
                              <w:spacing w:after="0"/>
                              <w:jc w:val="both"/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</w:pPr>
                            <w:r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Le plan d’actions est défini pour une durée de </w:t>
                            </w:r>
                            <w:r w:rsidRPr="000403C2">
                              <w:rPr>
                                <w:rFonts w:ascii="Avenir Next LT Pro" w:hAnsi="Avenir Next LT Pro" w:cs="Helvetica"/>
                                <w:b/>
                                <w:bCs/>
                                <w:sz w:val="20"/>
                                <w:szCs w:val="20"/>
                              </w:rPr>
                              <w:t>3 ans</w:t>
                            </w:r>
                            <w:r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 et s’inscrit dans une démarche d’amélioration continue dans l’objectif d’atteindre zéro déchet sauvage en 2030. </w:t>
                            </w:r>
                          </w:p>
                          <w:p w14:paraId="578AF476" w14:textId="08D137E0" w:rsidR="00983549" w:rsidRPr="000403C2" w:rsidRDefault="00983549" w:rsidP="006814A5">
                            <w:pPr>
                              <w:spacing w:after="0"/>
                              <w:jc w:val="both"/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</w:pPr>
                          </w:p>
                          <w:p w14:paraId="5F4CAB30" w14:textId="05B163FC" w:rsidR="006D04C1" w:rsidRPr="000403C2" w:rsidRDefault="00983549" w:rsidP="006814A5">
                            <w:pPr>
                              <w:spacing w:after="0"/>
                              <w:jc w:val="both"/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</w:pPr>
                            <w:r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>A l’issue des 3 ans, Mountain Riders</w:t>
                            </w:r>
                            <w:r w:rsidR="00857793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, en qualité </w:t>
                            </w:r>
                            <w:r w:rsidR="00EF4DE5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d’animateur </w:t>
                            </w:r>
                            <w:r w:rsidR="003C198A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>de l’objectif MZD 2030</w:t>
                            </w:r>
                            <w:r w:rsidR="00407E90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>,</w:t>
                            </w:r>
                            <w:r w:rsidR="003C198A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383C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>accompagne l</w:t>
                            </w:r>
                            <w:r w:rsidR="00857793"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es communes dans </w:t>
                            </w:r>
                            <w:r w:rsidRPr="000403C2">
                              <w:rPr>
                                <w:rFonts w:ascii="Avenir Next LT Pro" w:hAnsi="Avenir Next LT Pro" w:cs="Helvetica"/>
                                <w:sz w:val="20"/>
                                <w:szCs w:val="20"/>
                              </w:rPr>
                              <w:t xml:space="preserve">le suivi et le renouvellement du plan d’actions.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701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46.3pt;margin-top:.7pt;width:177.4pt;height:18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" fillcolor="#bcd7e3" stroked="f">
                <v:textbox>
                  <w:txbxContent>
                    <w:p w14:paraId="2C206029" w14:textId="28F80DCC" w:rsidR="00983549" w:rsidRPr="000403C2" w:rsidRDefault="00983549" w:rsidP="006814A5">
                      <w:pPr>
                        <w:spacing w:after="0"/>
                        <w:rPr>
                          <w:rFonts w:ascii="Avenir Next LT Pro" w:hAnsi="Avenir Next LT Pro" w:cs="Helvetic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03C2">
                        <w:rPr>
                          <w:rFonts w:ascii="Avenir Next LT Pro" w:hAnsi="Avenir Next LT Pro" w:cs="Helvetic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Méthodologie de suivi </w:t>
                      </w:r>
                    </w:p>
                    <w:p w14:paraId="7B83CB66" w14:textId="0B76A499" w:rsidR="00983549" w:rsidRPr="000403C2" w:rsidRDefault="00983549" w:rsidP="006814A5">
                      <w:pPr>
                        <w:spacing w:after="0"/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</w:pPr>
                    </w:p>
                    <w:p w14:paraId="6195367B" w14:textId="24AE8E04" w:rsidR="00983549" w:rsidRPr="000403C2" w:rsidRDefault="00983549" w:rsidP="006814A5">
                      <w:pPr>
                        <w:spacing w:after="0"/>
                        <w:jc w:val="both"/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</w:pPr>
                      <w:r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Le plan d’actions est défini pour une durée de </w:t>
                      </w:r>
                      <w:r w:rsidRPr="000403C2">
                        <w:rPr>
                          <w:rFonts w:ascii="Avenir Next LT Pro" w:hAnsi="Avenir Next LT Pro" w:cs="Helvetica"/>
                          <w:b/>
                          <w:bCs/>
                          <w:sz w:val="20"/>
                          <w:szCs w:val="20"/>
                        </w:rPr>
                        <w:t>3 ans</w:t>
                      </w:r>
                      <w:r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 et s’inscrit dans une démarche d’amélioration continue dans l’objectif d’atteindre zéro déchet sauvage en 2030. </w:t>
                      </w:r>
                    </w:p>
                    <w:p w14:paraId="578AF476" w14:textId="08D137E0" w:rsidR="00983549" w:rsidRPr="000403C2" w:rsidRDefault="00983549" w:rsidP="006814A5">
                      <w:pPr>
                        <w:spacing w:after="0"/>
                        <w:jc w:val="both"/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</w:pPr>
                    </w:p>
                    <w:p w14:paraId="5F4CAB30" w14:textId="05B163FC" w:rsidR="006D04C1" w:rsidRPr="000403C2" w:rsidRDefault="00983549" w:rsidP="006814A5">
                      <w:pPr>
                        <w:spacing w:after="0"/>
                        <w:jc w:val="both"/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</w:pPr>
                      <w:r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>A l’issue des 3 ans, Mountain Riders</w:t>
                      </w:r>
                      <w:r w:rsidR="00857793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, en qualité </w:t>
                      </w:r>
                      <w:r w:rsidR="00EF4DE5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d’animateur </w:t>
                      </w:r>
                      <w:r w:rsidR="003C198A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>de l’objectif MZD 2030</w:t>
                      </w:r>
                      <w:r w:rsidR="00407E90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>,</w:t>
                      </w:r>
                      <w:r w:rsidR="003C198A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 </w:t>
                      </w:r>
                      <w:r w:rsidR="00E8383C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>accompagne l</w:t>
                      </w:r>
                      <w:r w:rsidR="00857793"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es communes dans </w:t>
                      </w:r>
                      <w:r w:rsidRPr="000403C2">
                        <w:rPr>
                          <w:rFonts w:ascii="Avenir Next LT Pro" w:hAnsi="Avenir Next LT Pro" w:cs="Helvetica"/>
                          <w:sz w:val="20"/>
                          <w:szCs w:val="20"/>
                        </w:rPr>
                        <w:t xml:space="preserve">le suivi et le renouvellement du plan d’actions.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D1E92E" w14:textId="3497780C" w:rsidR="00400B6F" w:rsidRPr="000403C2" w:rsidRDefault="00400B6F" w:rsidP="00D769E2">
      <w:pPr>
        <w:spacing w:after="0"/>
        <w:jc w:val="both"/>
        <w:rPr>
          <w:rFonts w:ascii="Avenir Next LT Pro" w:hAnsi="Avenir Next LT Pro"/>
          <w:sz w:val="20"/>
          <w:szCs w:val="20"/>
        </w:rPr>
      </w:pPr>
      <w:r w:rsidRPr="000403C2">
        <w:rPr>
          <w:rFonts w:ascii="Avenir Next LT Pro" w:hAnsi="Avenir Next LT Pro"/>
          <w:b/>
          <w:bCs/>
          <w:sz w:val="20"/>
          <w:szCs w:val="20"/>
        </w:rPr>
        <w:t xml:space="preserve">Le plan d’actions </w:t>
      </w:r>
      <w:r w:rsidR="00CA2322" w:rsidRPr="000403C2">
        <w:rPr>
          <w:rFonts w:ascii="Avenir Next LT Pro" w:hAnsi="Avenir Next LT Pro"/>
          <w:b/>
          <w:bCs/>
          <w:sz w:val="20"/>
          <w:szCs w:val="20"/>
        </w:rPr>
        <w:t xml:space="preserve">ci-dessous </w:t>
      </w:r>
      <w:r w:rsidRPr="000403C2">
        <w:rPr>
          <w:rFonts w:ascii="Avenir Next LT Pro" w:hAnsi="Avenir Next LT Pro"/>
          <w:sz w:val="20"/>
          <w:szCs w:val="20"/>
        </w:rPr>
        <w:t xml:space="preserve">est un </w:t>
      </w:r>
      <w:r w:rsidR="00CE74CC" w:rsidRPr="000403C2">
        <w:rPr>
          <w:rFonts w:ascii="Avenir Next LT Pro" w:hAnsi="Avenir Next LT Pro"/>
          <w:sz w:val="20"/>
          <w:szCs w:val="20"/>
        </w:rPr>
        <w:t>« </w:t>
      </w:r>
      <w:r w:rsidRPr="000403C2">
        <w:rPr>
          <w:rFonts w:ascii="Avenir Next LT Pro" w:hAnsi="Avenir Next LT Pro"/>
          <w:sz w:val="20"/>
          <w:szCs w:val="20"/>
        </w:rPr>
        <w:t>plan d’actions type »</w:t>
      </w:r>
      <w:r w:rsidR="00F97021">
        <w:rPr>
          <w:rFonts w:ascii="Avenir Next LT Pro" w:hAnsi="Avenir Next LT Pro"/>
          <w:sz w:val="20"/>
          <w:szCs w:val="20"/>
        </w:rPr>
        <w:t xml:space="preserve"> pour les Offices de Tourisme. </w:t>
      </w:r>
      <w:r w:rsidR="00856483" w:rsidRPr="000403C2">
        <w:rPr>
          <w:rFonts w:ascii="Avenir Next LT Pro" w:hAnsi="Avenir Next LT Pro"/>
          <w:sz w:val="20"/>
          <w:szCs w:val="20"/>
        </w:rPr>
        <w:t>Il</w:t>
      </w:r>
      <w:r w:rsidR="00856483" w:rsidRPr="000403C2">
        <w:rPr>
          <w:rFonts w:ascii="Avenir Next LT Pro" w:hAnsi="Avenir Next LT Pro"/>
          <w:b/>
          <w:bCs/>
          <w:sz w:val="20"/>
          <w:szCs w:val="20"/>
        </w:rPr>
        <w:t xml:space="preserve"> doit être personnalisé et transmis en </w:t>
      </w:r>
      <w:r w:rsidR="005D3872" w:rsidRPr="000403C2">
        <w:rPr>
          <w:rFonts w:ascii="Avenir Next LT Pro" w:hAnsi="Avenir Next LT Pro"/>
          <w:b/>
          <w:bCs/>
          <w:sz w:val="20"/>
          <w:szCs w:val="20"/>
        </w:rPr>
        <w:t xml:space="preserve">annexe de la Charte </w:t>
      </w:r>
      <w:r w:rsidR="00F1528C" w:rsidRPr="000403C2">
        <w:rPr>
          <w:rFonts w:ascii="Avenir Next LT Pro" w:hAnsi="Avenir Next LT Pro"/>
          <w:b/>
          <w:bCs/>
          <w:sz w:val="20"/>
          <w:szCs w:val="20"/>
        </w:rPr>
        <w:t xml:space="preserve">Nationale </w:t>
      </w:r>
      <w:r w:rsidR="005D3872" w:rsidRPr="000403C2">
        <w:rPr>
          <w:rFonts w:ascii="Avenir Next LT Pro" w:hAnsi="Avenir Next LT Pro"/>
          <w:sz w:val="20"/>
          <w:szCs w:val="20"/>
        </w:rPr>
        <w:t xml:space="preserve">signée par les </w:t>
      </w:r>
      <w:r w:rsidR="00F719A0">
        <w:rPr>
          <w:rFonts w:ascii="Avenir Next LT Pro" w:hAnsi="Avenir Next LT Pro"/>
          <w:sz w:val="20"/>
          <w:szCs w:val="20"/>
        </w:rPr>
        <w:t>offices</w:t>
      </w:r>
      <w:r w:rsidR="00D847B7" w:rsidRPr="000403C2">
        <w:rPr>
          <w:rFonts w:ascii="Avenir Next LT Pro" w:hAnsi="Avenir Next LT Pro"/>
          <w:sz w:val="20"/>
          <w:szCs w:val="20"/>
        </w:rPr>
        <w:t xml:space="preserve"> </w:t>
      </w:r>
      <w:r w:rsidR="009879D7" w:rsidRPr="000403C2">
        <w:rPr>
          <w:rFonts w:ascii="Avenir Next LT Pro" w:hAnsi="Avenir Next LT Pro"/>
          <w:sz w:val="20"/>
          <w:szCs w:val="20"/>
        </w:rPr>
        <w:t xml:space="preserve">de </w:t>
      </w:r>
      <w:r w:rsidR="00F719A0">
        <w:rPr>
          <w:rFonts w:ascii="Avenir Next LT Pro" w:hAnsi="Avenir Next LT Pro"/>
          <w:sz w:val="20"/>
          <w:szCs w:val="20"/>
        </w:rPr>
        <w:t>tourisme</w:t>
      </w:r>
      <w:r w:rsidR="00200376" w:rsidRPr="000403C2">
        <w:rPr>
          <w:rFonts w:ascii="Avenir Next LT Pro" w:hAnsi="Avenir Next LT Pro"/>
          <w:sz w:val="20"/>
          <w:szCs w:val="20"/>
        </w:rPr>
        <w:t xml:space="preserve"> </w:t>
      </w:r>
      <w:r w:rsidR="00D847B7" w:rsidRPr="000403C2">
        <w:rPr>
          <w:rFonts w:ascii="Avenir Next LT Pro" w:hAnsi="Avenir Next LT Pro"/>
          <w:sz w:val="20"/>
          <w:szCs w:val="20"/>
        </w:rPr>
        <w:t>de stations de montagne</w:t>
      </w:r>
      <w:r w:rsidR="005D3872" w:rsidRPr="000403C2">
        <w:rPr>
          <w:rFonts w:ascii="Avenir Next LT Pro" w:hAnsi="Avenir Next LT Pro"/>
          <w:sz w:val="20"/>
          <w:szCs w:val="20"/>
        </w:rPr>
        <w:t>.</w:t>
      </w:r>
      <w:r w:rsidR="00FC6FC4" w:rsidRPr="000403C2">
        <w:rPr>
          <w:rFonts w:ascii="Avenir Next LT Pro" w:hAnsi="Avenir Next LT Pro"/>
          <w:sz w:val="20"/>
          <w:szCs w:val="20"/>
        </w:rPr>
        <w:t xml:space="preserve"> Il vient rendre concret et personnalisé </w:t>
      </w:r>
      <w:r w:rsidR="00673474" w:rsidRPr="000403C2">
        <w:rPr>
          <w:rFonts w:ascii="Avenir Next LT Pro" w:hAnsi="Avenir Next LT Pro"/>
          <w:sz w:val="20"/>
          <w:szCs w:val="20"/>
        </w:rPr>
        <w:t>l’objectif national d’une « Montagne Zéro Déchet Sauvage en 2030 »</w:t>
      </w:r>
    </w:p>
    <w:p w14:paraId="17C091F0" w14:textId="6A4B6167" w:rsidR="00C7324A" w:rsidRPr="000403C2" w:rsidRDefault="00C7324A" w:rsidP="000353A8">
      <w:pPr>
        <w:spacing w:after="0"/>
        <w:jc w:val="both"/>
        <w:rPr>
          <w:rFonts w:ascii="Avenir Next LT Pro" w:hAnsi="Avenir Next LT Pro"/>
          <w:sz w:val="20"/>
          <w:szCs w:val="20"/>
        </w:rPr>
      </w:pPr>
    </w:p>
    <w:p w14:paraId="42CF30B0" w14:textId="553CFD70" w:rsidR="000403C2" w:rsidRPr="007155A3" w:rsidRDefault="00E833C2" w:rsidP="000403C2">
      <w:pPr>
        <w:spacing w:after="0"/>
        <w:jc w:val="both"/>
        <w:rPr>
          <w:rFonts w:ascii="Avenir Next LT Pro" w:hAnsi="Avenir Next LT Pro"/>
        </w:rPr>
      </w:pPr>
      <w:r w:rsidRPr="000403C2">
        <w:rPr>
          <w:rFonts w:ascii="Avenir Next LT Pro" w:hAnsi="Avenir Next LT Pro"/>
          <w:sz w:val="20"/>
          <w:szCs w:val="20"/>
        </w:rPr>
        <w:t xml:space="preserve">Nom de la structure : </w:t>
      </w:r>
      <w:r w:rsidR="000403C2">
        <w:rPr>
          <w:rFonts w:ascii="Avenir Next LT Pro" w:hAnsi="Avenir Next LT Pro"/>
          <w:sz w:val="20"/>
          <w:szCs w:val="20"/>
        </w:rPr>
        <w:tab/>
      </w:r>
      <w:r w:rsidR="000403C2">
        <w:rPr>
          <w:rFonts w:ascii="Avenir Next LT Pro" w:hAnsi="Avenir Next LT Pro"/>
          <w:sz w:val="20"/>
          <w:szCs w:val="20"/>
        </w:rPr>
        <w:tab/>
      </w:r>
      <w:r w:rsidR="000403C2">
        <w:rPr>
          <w:rFonts w:ascii="Avenir Next LT Pro" w:hAnsi="Avenir Next LT Pro"/>
          <w:sz w:val="20"/>
          <w:szCs w:val="20"/>
        </w:rPr>
        <w:tab/>
      </w:r>
      <w:r w:rsidR="000403C2">
        <w:rPr>
          <w:rFonts w:ascii="Avenir Next LT Pro" w:hAnsi="Avenir Next LT Pro"/>
          <w:sz w:val="20"/>
          <w:szCs w:val="20"/>
        </w:rPr>
        <w:tab/>
      </w:r>
      <w:r w:rsidR="000403C2">
        <w:rPr>
          <w:rFonts w:ascii="Avenir Next LT Pro" w:hAnsi="Avenir Next LT Pro"/>
          <w:sz w:val="20"/>
          <w:szCs w:val="20"/>
        </w:rPr>
        <w:tab/>
      </w:r>
      <w:r w:rsidR="000403C2">
        <w:rPr>
          <w:rFonts w:ascii="Avenir Next LT Pro" w:hAnsi="Avenir Next LT Pro"/>
          <w:sz w:val="20"/>
          <w:szCs w:val="20"/>
        </w:rPr>
        <w:tab/>
      </w:r>
      <w:r w:rsidR="000403C2">
        <w:rPr>
          <w:rFonts w:ascii="Avenir Next LT Pro" w:hAnsi="Avenir Next LT Pro"/>
          <w:sz w:val="20"/>
          <w:szCs w:val="20"/>
        </w:rPr>
        <w:tab/>
      </w:r>
      <w:r w:rsidR="000403C2" w:rsidRPr="000403C2">
        <w:rPr>
          <w:rFonts w:ascii="Avenir Next LT Pro" w:hAnsi="Avenir Next LT Pro"/>
          <w:sz w:val="20"/>
          <w:szCs w:val="20"/>
        </w:rPr>
        <w:t xml:space="preserve">Date : </w:t>
      </w:r>
    </w:p>
    <w:p w14:paraId="201F771C" w14:textId="1EAA0A39" w:rsidR="00EF278C" w:rsidRPr="000403C2" w:rsidRDefault="00EF278C" w:rsidP="00E833C2">
      <w:pPr>
        <w:spacing w:after="0"/>
        <w:jc w:val="both"/>
        <w:rPr>
          <w:rFonts w:ascii="Avenir Next LT Pro" w:hAnsi="Avenir Next LT Pro"/>
          <w:sz w:val="20"/>
          <w:szCs w:val="20"/>
        </w:rPr>
      </w:pPr>
    </w:p>
    <w:p w14:paraId="7BA8368F" w14:textId="3DF4DA2F" w:rsidR="00E833C2" w:rsidRPr="000403C2" w:rsidRDefault="00E833C2" w:rsidP="00E833C2">
      <w:pPr>
        <w:spacing w:after="0"/>
        <w:jc w:val="both"/>
        <w:rPr>
          <w:rFonts w:ascii="Avenir Next LT Pro" w:hAnsi="Avenir Next LT Pro"/>
          <w:sz w:val="20"/>
          <w:szCs w:val="20"/>
        </w:rPr>
      </w:pPr>
      <w:r w:rsidRPr="000403C2">
        <w:rPr>
          <w:rFonts w:ascii="Avenir Next LT Pro" w:hAnsi="Avenir Next LT Pro"/>
          <w:sz w:val="20"/>
          <w:szCs w:val="20"/>
        </w:rPr>
        <w:t xml:space="preserve">Nom / prénom du référent du plan d’actions : </w:t>
      </w:r>
    </w:p>
    <w:p w14:paraId="7A6143CD" w14:textId="77777777" w:rsidR="00F3261B" w:rsidRDefault="00F3261B" w:rsidP="00E833C2">
      <w:pPr>
        <w:spacing w:after="0"/>
        <w:jc w:val="both"/>
        <w:rPr>
          <w:rFonts w:ascii="Avenir Next LT Pro" w:hAnsi="Avenir Next LT Pro"/>
          <w:sz w:val="20"/>
          <w:szCs w:val="20"/>
        </w:rPr>
      </w:pPr>
    </w:p>
    <w:p w14:paraId="2DC1E101" w14:textId="253EEEF0" w:rsidR="00E833C2" w:rsidRPr="000403C2" w:rsidRDefault="00E833C2" w:rsidP="00E833C2">
      <w:pPr>
        <w:spacing w:after="0"/>
        <w:jc w:val="both"/>
        <w:rPr>
          <w:rFonts w:ascii="Avenir Next LT Pro" w:hAnsi="Avenir Next LT Pro"/>
          <w:sz w:val="20"/>
          <w:szCs w:val="20"/>
        </w:rPr>
      </w:pPr>
      <w:r w:rsidRPr="000403C2">
        <w:rPr>
          <w:rFonts w:ascii="Avenir Next LT Pro" w:hAnsi="Avenir Next LT Pro"/>
          <w:sz w:val="20"/>
          <w:szCs w:val="20"/>
        </w:rPr>
        <w:t xml:space="preserve">Contacts du référent : </w:t>
      </w:r>
    </w:p>
    <w:p w14:paraId="4554E8AF" w14:textId="38A21CA9" w:rsidR="005A3240" w:rsidRDefault="005A3240" w:rsidP="00E833C2">
      <w:pPr>
        <w:spacing w:after="0"/>
        <w:jc w:val="both"/>
        <w:rPr>
          <w:rFonts w:ascii="Avenir Next LT Pro" w:hAnsi="Avenir Next LT Pro"/>
        </w:rPr>
      </w:pPr>
    </w:p>
    <w:p w14:paraId="2CDCFD4B" w14:textId="77777777" w:rsidR="00F3261B" w:rsidRDefault="00F3261B" w:rsidP="00E833C2">
      <w:pPr>
        <w:spacing w:after="0"/>
        <w:jc w:val="both"/>
        <w:rPr>
          <w:rFonts w:ascii="Avenir Next LT Pro" w:hAnsi="Avenir Next LT Pro"/>
          <w:i/>
          <w:iCs/>
          <w:sz w:val="16"/>
          <w:szCs w:val="16"/>
        </w:rPr>
      </w:pPr>
    </w:p>
    <w:p w14:paraId="3BA0256C" w14:textId="2331141A" w:rsidR="009A4194" w:rsidRPr="00F3261B" w:rsidRDefault="009A4194" w:rsidP="00E833C2">
      <w:pPr>
        <w:spacing w:after="0"/>
        <w:jc w:val="both"/>
        <w:rPr>
          <w:rFonts w:ascii="Avenir Next LT Pro" w:hAnsi="Avenir Next LT Pro"/>
          <w:i/>
          <w:iCs/>
          <w:sz w:val="16"/>
          <w:szCs w:val="16"/>
        </w:rPr>
      </w:pPr>
      <w:r w:rsidRPr="00F3261B">
        <w:rPr>
          <w:rFonts w:ascii="Avenir Next LT Pro" w:hAnsi="Avenir Next LT Pro"/>
          <w:i/>
          <w:iCs/>
          <w:sz w:val="16"/>
          <w:szCs w:val="16"/>
        </w:rPr>
        <w:t xml:space="preserve">Plan d’actions </w:t>
      </w:r>
      <w:r w:rsidR="005A3240" w:rsidRPr="00F3261B">
        <w:rPr>
          <w:rFonts w:ascii="Avenir Next LT Pro" w:hAnsi="Avenir Next LT Pro"/>
          <w:i/>
          <w:iCs/>
          <w:sz w:val="16"/>
          <w:szCs w:val="16"/>
        </w:rPr>
        <w:t xml:space="preserve">à transmettre </w:t>
      </w:r>
      <w:r w:rsidRPr="00F3261B">
        <w:rPr>
          <w:rFonts w:ascii="Avenir Next LT Pro" w:hAnsi="Avenir Next LT Pro"/>
          <w:i/>
          <w:iCs/>
          <w:sz w:val="16"/>
          <w:szCs w:val="16"/>
        </w:rPr>
        <w:t xml:space="preserve">de la Charte Nationale </w:t>
      </w:r>
      <w:r w:rsidR="005A3240" w:rsidRPr="00F3261B">
        <w:rPr>
          <w:rFonts w:ascii="Avenir Next LT Pro" w:hAnsi="Avenir Next LT Pro"/>
          <w:i/>
          <w:iCs/>
          <w:sz w:val="16"/>
          <w:szCs w:val="16"/>
        </w:rPr>
        <w:t>à</w:t>
      </w:r>
      <w:r w:rsidRPr="00F3261B">
        <w:rPr>
          <w:rFonts w:ascii="Avenir Next LT Pro" w:hAnsi="Avenir Next LT Pro"/>
          <w:i/>
          <w:iCs/>
          <w:sz w:val="16"/>
          <w:szCs w:val="16"/>
        </w:rPr>
        <w:t xml:space="preserve"> </w:t>
      </w:r>
      <w:hyperlink r:id="rId16" w:history="1">
        <w:r w:rsidRPr="00F3261B">
          <w:rPr>
            <w:rStyle w:val="Lienhypertexte"/>
            <w:rFonts w:ascii="Avenir Next LT Pro" w:hAnsi="Avenir Next LT Pro"/>
            <w:i/>
            <w:iCs/>
            <w:sz w:val="16"/>
            <w:szCs w:val="16"/>
          </w:rPr>
          <w:t>ramassage@mountain-riders.org</w:t>
        </w:r>
      </w:hyperlink>
      <w:r w:rsidRPr="00F3261B">
        <w:rPr>
          <w:rFonts w:ascii="Avenir Next LT Pro" w:hAnsi="Avenir Next LT Pro"/>
          <w:i/>
          <w:iCs/>
          <w:sz w:val="16"/>
          <w:szCs w:val="16"/>
        </w:rPr>
        <w:t xml:space="preserve"> </w:t>
      </w:r>
    </w:p>
    <w:p w14:paraId="26D2C2E9" w14:textId="0898BC81" w:rsidR="00A8701F" w:rsidRDefault="009A4194" w:rsidP="0044344C">
      <w:pPr>
        <w:spacing w:after="0"/>
        <w:jc w:val="both"/>
        <w:rPr>
          <w:rFonts w:ascii="Helvetica" w:hAnsi="Helvetica"/>
        </w:rPr>
      </w:pPr>
      <w:r w:rsidRPr="00F3261B">
        <w:rPr>
          <w:rFonts w:ascii="Avenir Next LT Pro" w:hAnsi="Avenir Next LT Pro"/>
          <w:i/>
          <w:iCs/>
          <w:sz w:val="16"/>
          <w:szCs w:val="16"/>
        </w:rPr>
        <w:t xml:space="preserve">Pour tout </w:t>
      </w:r>
      <w:r w:rsidR="00801A48" w:rsidRPr="00F3261B">
        <w:rPr>
          <w:rFonts w:ascii="Avenir Next LT Pro" w:hAnsi="Avenir Next LT Pro"/>
          <w:i/>
          <w:iCs/>
          <w:sz w:val="16"/>
          <w:szCs w:val="16"/>
        </w:rPr>
        <w:t xml:space="preserve">besoin de </w:t>
      </w:r>
      <w:r w:rsidRPr="00F3261B">
        <w:rPr>
          <w:rFonts w:ascii="Avenir Next LT Pro" w:hAnsi="Avenir Next LT Pro"/>
          <w:i/>
          <w:iCs/>
          <w:sz w:val="16"/>
          <w:szCs w:val="16"/>
        </w:rPr>
        <w:t>renseignements</w:t>
      </w:r>
      <w:r w:rsidR="00801A48" w:rsidRPr="00F3261B">
        <w:rPr>
          <w:rFonts w:ascii="Avenir Next LT Pro" w:hAnsi="Avenir Next LT Pro"/>
          <w:i/>
          <w:iCs/>
          <w:sz w:val="16"/>
          <w:szCs w:val="16"/>
        </w:rPr>
        <w:t xml:space="preserve"> : Emilie MAISONNASSE - 06 73 33 20 90 </w:t>
      </w:r>
      <w:r w:rsidR="005A3240" w:rsidRPr="00F3261B">
        <w:rPr>
          <w:rFonts w:ascii="Avenir Next LT Pro" w:hAnsi="Avenir Next LT Pro"/>
          <w:i/>
          <w:iCs/>
          <w:sz w:val="16"/>
          <w:szCs w:val="16"/>
        </w:rPr>
        <w:t xml:space="preserve"> </w:t>
      </w:r>
      <w:r w:rsidR="00A8701F">
        <w:rPr>
          <w:rFonts w:ascii="Helvetica" w:hAnsi="Helvetica"/>
        </w:rPr>
        <w:br w:type="page"/>
      </w:r>
    </w:p>
    <w:p w14:paraId="1CFD6E1D" w14:textId="6754BD77" w:rsidR="00930E37" w:rsidRDefault="00930E37" w:rsidP="00930E37">
      <w:pPr>
        <w:pStyle w:val="Paragraphedeliste"/>
        <w:spacing w:after="0"/>
        <w:jc w:val="both"/>
        <w:rPr>
          <w:rFonts w:ascii="Avenir Next LT Pro" w:hAnsi="Avenir Next LT Pro"/>
          <w:b/>
          <w:bCs/>
          <w:color w:val="114156"/>
          <w:sz w:val="36"/>
          <w:szCs w:val="36"/>
        </w:rPr>
      </w:pPr>
    </w:p>
    <w:p w14:paraId="137407C2" w14:textId="77777777" w:rsidR="00801EF3" w:rsidRPr="008E7561" w:rsidRDefault="00801EF3" w:rsidP="00801EF3">
      <w:pPr>
        <w:pStyle w:val="Paragraphedeliste"/>
        <w:numPr>
          <w:ilvl w:val="0"/>
          <w:numId w:val="2"/>
        </w:numPr>
        <w:spacing w:after="0"/>
        <w:jc w:val="both"/>
        <w:rPr>
          <w:rFonts w:ascii="Avenir Next LT Pro" w:hAnsi="Avenir Next LT Pro"/>
          <w:b/>
          <w:bCs/>
          <w:color w:val="114156"/>
          <w:sz w:val="36"/>
          <w:szCs w:val="36"/>
        </w:rPr>
      </w:pPr>
      <w:r w:rsidRPr="008E7561">
        <w:rPr>
          <w:rFonts w:ascii="Avenir Next LT Pro" w:hAnsi="Avenir Next LT Pro"/>
          <w:b/>
          <w:bCs/>
          <w:color w:val="114156"/>
          <w:sz w:val="36"/>
          <w:szCs w:val="36"/>
        </w:rPr>
        <w:t xml:space="preserve">Atteindre zéro déchet sauvage </w:t>
      </w:r>
    </w:p>
    <w:p w14:paraId="655A4AE2" w14:textId="77777777" w:rsidR="00801EF3" w:rsidRPr="00C31EA2" w:rsidRDefault="00801EF3" w:rsidP="00801EF3">
      <w:pPr>
        <w:spacing w:after="0"/>
        <w:jc w:val="both"/>
        <w:rPr>
          <w:rFonts w:ascii="Avenir Next LT Pro" w:hAnsi="Avenir Next LT Pro"/>
        </w:rPr>
      </w:pPr>
    </w:p>
    <w:tbl>
      <w:tblPr>
        <w:tblStyle w:val="Grilledutableau"/>
        <w:tblW w:w="14281" w:type="dxa"/>
        <w:tblLook w:val="04A0" w:firstRow="1" w:lastRow="0" w:firstColumn="1" w:lastColumn="0" w:noHBand="0" w:noVBand="1"/>
      </w:tblPr>
      <w:tblGrid>
        <w:gridCol w:w="5949"/>
        <w:gridCol w:w="1276"/>
        <w:gridCol w:w="1343"/>
        <w:gridCol w:w="1350"/>
        <w:gridCol w:w="4363"/>
      </w:tblGrid>
      <w:tr w:rsidR="00801EF3" w:rsidRPr="00023788" w14:paraId="00A4234F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53F79CC9" w14:textId="77777777" w:rsidR="00801EF3" w:rsidRPr="00023788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  <w:shd w:val="clear" w:color="auto" w:fill="BCD7E3"/>
          </w:tcPr>
          <w:p w14:paraId="5D46BF4F" w14:textId="77777777" w:rsidR="00801EF3" w:rsidRPr="00023788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23788">
              <w:rPr>
                <w:rFonts w:ascii="Avenir Next LT Pro" w:hAnsi="Avenir Next LT Pro"/>
                <w:b/>
                <w:bCs/>
              </w:rPr>
              <w:t xml:space="preserve">Acquis </w:t>
            </w:r>
          </w:p>
        </w:tc>
        <w:tc>
          <w:tcPr>
            <w:tcW w:w="1343" w:type="dxa"/>
            <w:shd w:val="clear" w:color="auto" w:fill="BCD7E3"/>
          </w:tcPr>
          <w:p w14:paraId="7E260FF0" w14:textId="77777777" w:rsidR="00801EF3" w:rsidRPr="00023788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23788">
              <w:rPr>
                <w:rFonts w:ascii="Avenir Next LT Pro" w:hAnsi="Avenir Next LT Pro"/>
                <w:b/>
                <w:bCs/>
              </w:rPr>
              <w:t xml:space="preserve">En cours </w:t>
            </w:r>
          </w:p>
        </w:tc>
        <w:tc>
          <w:tcPr>
            <w:tcW w:w="1350" w:type="dxa"/>
            <w:shd w:val="clear" w:color="auto" w:fill="BCD7E3"/>
          </w:tcPr>
          <w:p w14:paraId="153E6D04" w14:textId="77777777" w:rsidR="00801EF3" w:rsidRPr="00023788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23788">
              <w:rPr>
                <w:rFonts w:ascii="Avenir Next LT Pro" w:hAnsi="Avenir Next LT Pro"/>
                <w:b/>
                <w:bCs/>
              </w:rPr>
              <w:t xml:space="preserve">Sous 3 ans </w:t>
            </w:r>
          </w:p>
        </w:tc>
        <w:tc>
          <w:tcPr>
            <w:tcW w:w="4363" w:type="dxa"/>
            <w:shd w:val="clear" w:color="auto" w:fill="BCD7E3"/>
          </w:tcPr>
          <w:p w14:paraId="16E8EBA0" w14:textId="77777777" w:rsidR="00801EF3" w:rsidRPr="00023788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23788">
              <w:rPr>
                <w:rFonts w:ascii="Avenir Next LT Pro" w:hAnsi="Avenir Next LT Pro"/>
                <w:b/>
                <w:bCs/>
              </w:rPr>
              <w:t xml:space="preserve">Commentaires </w:t>
            </w:r>
          </w:p>
        </w:tc>
      </w:tr>
      <w:tr w:rsidR="00801EF3" w:rsidRPr="00D17AB0" w14:paraId="622D78A9" w14:textId="77777777" w:rsidTr="00DF53B4">
        <w:trPr>
          <w:trHeight w:val="260"/>
        </w:trPr>
        <w:tc>
          <w:tcPr>
            <w:tcW w:w="14281" w:type="dxa"/>
            <w:gridSpan w:val="5"/>
            <w:shd w:val="clear" w:color="auto" w:fill="BCD7E3"/>
          </w:tcPr>
          <w:p w14:paraId="33EB3A6F" w14:textId="77777777" w:rsidR="00801EF3" w:rsidRPr="005927C9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5927C9">
              <w:rPr>
                <w:rFonts w:ascii="Avenir Next LT Pro" w:hAnsi="Avenir Next LT Pro"/>
                <w:b/>
                <w:bCs/>
              </w:rPr>
              <w:t>Zéro déchet sauvage issu de</w:t>
            </w:r>
            <w:r>
              <w:rPr>
                <w:rFonts w:ascii="Avenir Next LT Pro" w:hAnsi="Avenir Next LT Pro"/>
                <w:b/>
                <w:bCs/>
              </w:rPr>
              <w:t xml:space="preserve"> l’</w:t>
            </w:r>
            <w:r w:rsidRPr="005927C9">
              <w:rPr>
                <w:rFonts w:ascii="Avenir Next LT Pro" w:hAnsi="Avenir Next LT Pro"/>
                <w:b/>
                <w:bCs/>
              </w:rPr>
              <w:t>évènement</w:t>
            </w:r>
            <w:r>
              <w:rPr>
                <w:rFonts w:ascii="Avenir Next LT Pro" w:hAnsi="Avenir Next LT Pro"/>
                <w:b/>
                <w:bCs/>
              </w:rPr>
              <w:t>iel</w:t>
            </w:r>
          </w:p>
        </w:tc>
      </w:tr>
      <w:tr w:rsidR="00801EF3" w:rsidRPr="0044096D" w14:paraId="09F827D8" w14:textId="77777777" w:rsidTr="00DF53B4">
        <w:trPr>
          <w:trHeight w:val="260"/>
        </w:trPr>
        <w:tc>
          <w:tcPr>
            <w:tcW w:w="5949" w:type="dxa"/>
          </w:tcPr>
          <w:p w14:paraId="057AC38D" w14:textId="77777777" w:rsidR="00801EF3" w:rsidRPr="0044096D" w:rsidRDefault="00801EF3" w:rsidP="00DF53B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Déployer une </w:t>
            </w:r>
            <w:r w:rsidRPr="00F848E8">
              <w:rPr>
                <w:rFonts w:ascii="Avenir Next LT Pro" w:hAnsi="Avenir Next LT Pro"/>
                <w:b/>
                <w:bCs/>
              </w:rPr>
              <w:t>charte</w:t>
            </w:r>
            <w:r w:rsidRPr="002726A2">
              <w:rPr>
                <w:rFonts w:ascii="Avenir Next LT Pro" w:hAnsi="Avenir Next LT Pro"/>
                <w:b/>
                <w:bCs/>
              </w:rPr>
              <w:t xml:space="preserve"> de bonnes pratiques</w:t>
            </w:r>
            <w:r>
              <w:rPr>
                <w:rFonts w:ascii="Avenir Next LT Pro" w:hAnsi="Avenir Next LT Pro"/>
              </w:rPr>
              <w:t xml:space="preserve"> visant à o</w:t>
            </w:r>
            <w:r w:rsidRPr="001143C9">
              <w:rPr>
                <w:rFonts w:ascii="Avenir Next LT Pro" w:hAnsi="Avenir Next LT Pro"/>
              </w:rPr>
              <w:t xml:space="preserve">rganiser des </w:t>
            </w:r>
            <w:r w:rsidRPr="00FD2015">
              <w:rPr>
                <w:rFonts w:ascii="Avenir Next LT Pro" w:hAnsi="Avenir Next LT Pro"/>
                <w:b/>
                <w:bCs/>
              </w:rPr>
              <w:t xml:space="preserve">évènements </w:t>
            </w:r>
            <w:r w:rsidRPr="002726A2">
              <w:rPr>
                <w:rFonts w:ascii="Avenir Next LT Pro" w:hAnsi="Avenir Next LT Pro"/>
              </w:rPr>
              <w:t>et des</w:t>
            </w:r>
            <w:r w:rsidRPr="00FD2015">
              <w:rPr>
                <w:rFonts w:ascii="Avenir Next LT Pro" w:hAnsi="Avenir Next LT Pro"/>
                <w:b/>
                <w:bCs/>
              </w:rPr>
              <w:t xml:space="preserve"> animations</w:t>
            </w:r>
            <w:r>
              <w:rPr>
                <w:rFonts w:ascii="Avenir Next LT Pro" w:hAnsi="Avenir Next LT Pro"/>
              </w:rPr>
              <w:t xml:space="preserve"> zéro déchet sauvages applicable à toutes les animations</w:t>
            </w:r>
          </w:p>
        </w:tc>
        <w:tc>
          <w:tcPr>
            <w:tcW w:w="1276" w:type="dxa"/>
          </w:tcPr>
          <w:p w14:paraId="51ACB36A" w14:textId="77777777" w:rsidR="00801EF3" w:rsidRPr="0044096D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696BD660" w14:textId="77777777" w:rsidR="00801EF3" w:rsidRPr="0044096D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690C1E27" w14:textId="77777777" w:rsidR="00801EF3" w:rsidRPr="0044096D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10EDB2FC" w14:textId="77777777" w:rsidR="00801EF3" w:rsidRPr="0044096D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9554EE" w14:paraId="78F6DF82" w14:textId="77777777" w:rsidTr="00DF53B4">
        <w:trPr>
          <w:trHeight w:val="260"/>
        </w:trPr>
        <w:tc>
          <w:tcPr>
            <w:tcW w:w="5949" w:type="dxa"/>
          </w:tcPr>
          <w:p w14:paraId="101D4916" w14:textId="77777777" w:rsidR="00801EF3" w:rsidRPr="002726A2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2726A2">
              <w:rPr>
                <w:rFonts w:ascii="Avenir Next LT Pro" w:hAnsi="Avenir Next LT Pro"/>
                <w:b/>
                <w:bCs/>
              </w:rPr>
              <w:t>Réduire en amont la production</w:t>
            </w:r>
            <w:r w:rsidRPr="002726A2">
              <w:rPr>
                <w:rFonts w:ascii="Avenir Next LT Pro" w:hAnsi="Avenir Next LT Pro"/>
              </w:rPr>
              <w:t xml:space="preserve"> des déchets induite par l’événement</w:t>
            </w:r>
            <w:r>
              <w:rPr>
                <w:rFonts w:ascii="Avenir Next LT Pro" w:hAnsi="Avenir Next LT Pro"/>
              </w:rPr>
              <w:t xml:space="preserve"> (réduction de la consommation des emballages jetables, interdiction de la vaisselle jetable, réduction des bouteilles plastique, du gaspillage alimentaire, je limite les goodies etc.)</w:t>
            </w:r>
          </w:p>
          <w:p w14:paraId="4E898CA2" w14:textId="77777777" w:rsidR="00801EF3" w:rsidRPr="002726A2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2726A2">
              <w:rPr>
                <w:rFonts w:ascii="Avenir Next LT Pro" w:hAnsi="Avenir Next LT Pro"/>
                <w:b/>
                <w:bCs/>
              </w:rPr>
              <w:t>Prévoir la gestion</w:t>
            </w:r>
            <w:r w:rsidRPr="002726A2">
              <w:rPr>
                <w:rFonts w:ascii="Avenir Next LT Pro" w:hAnsi="Avenir Next LT Pro"/>
              </w:rPr>
              <w:t xml:space="preserve"> des déchets et leur valorisation</w:t>
            </w:r>
            <w:r>
              <w:rPr>
                <w:rFonts w:ascii="Avenir Next LT Pro" w:hAnsi="Avenir Next LT Pro"/>
              </w:rPr>
              <w:t xml:space="preserve"> (sensibilisation au tri, toilette sec, compost etc.)</w:t>
            </w:r>
          </w:p>
          <w:p w14:paraId="0DE5132C" w14:textId="77777777" w:rsidR="00801EF3" w:rsidRPr="002726A2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2726A2">
              <w:rPr>
                <w:rFonts w:ascii="Avenir Next LT Pro" w:hAnsi="Avenir Next LT Pro"/>
                <w:b/>
                <w:bCs/>
              </w:rPr>
              <w:t>Communiquer</w:t>
            </w:r>
            <w:r w:rsidRPr="002726A2">
              <w:rPr>
                <w:rFonts w:ascii="Avenir Next LT Pro" w:hAnsi="Avenir Next LT Pro"/>
              </w:rPr>
              <w:t xml:space="preserve"> auprès de toute l’équipe organisatrice et des prestataires</w:t>
            </w:r>
          </w:p>
          <w:p w14:paraId="281D3D2D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  <w:b/>
                <w:bCs/>
              </w:rPr>
            </w:pPr>
            <w:r w:rsidRPr="002726A2">
              <w:rPr>
                <w:rFonts w:ascii="Avenir Next LT Pro" w:hAnsi="Avenir Next LT Pro"/>
                <w:b/>
                <w:bCs/>
              </w:rPr>
              <w:t>Sensibiliser les participants</w:t>
            </w:r>
          </w:p>
          <w:p w14:paraId="04C0B80D" w14:textId="77777777" w:rsidR="00801EF3" w:rsidRPr="002726A2" w:rsidRDefault="00801EF3" w:rsidP="00DF53B4">
            <w:pPr>
              <w:ind w:left="720"/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</w:tcPr>
          <w:p w14:paraId="70616FE2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650E34E6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6D1048DF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24C893BE" w14:textId="1644D7BD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Pour aide le </w:t>
            </w:r>
            <w:hyperlink r:id="rId17" w:history="1">
              <w:r w:rsidRPr="00E433C0">
                <w:rPr>
                  <w:rStyle w:val="Lienhypertexte"/>
                  <w:rFonts w:ascii="Avenir Next LT Pro" w:hAnsi="Avenir Next LT Pro"/>
                </w:rPr>
                <w:t xml:space="preserve">guide évènement zéro déchet de </w:t>
              </w:r>
              <w:proofErr w:type="spellStart"/>
              <w:r w:rsidRPr="00E433C0">
                <w:rPr>
                  <w:rStyle w:val="Lienhypertexte"/>
                  <w:rFonts w:ascii="Avenir Next LT Pro" w:hAnsi="Avenir Next LT Pro"/>
                </w:rPr>
                <w:t>zérowaste</w:t>
              </w:r>
              <w:proofErr w:type="spellEnd"/>
              <w:r w:rsidRPr="00E433C0">
                <w:rPr>
                  <w:rStyle w:val="Lienhypertexte"/>
                  <w:rFonts w:ascii="Avenir Next LT Pro" w:hAnsi="Avenir Next LT Pro"/>
                </w:rPr>
                <w:t xml:space="preserve"> France</w:t>
              </w:r>
            </w:hyperlink>
          </w:p>
          <w:p w14:paraId="3DD895E6" w14:textId="77777777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  <w:p w14:paraId="45982601" w14:textId="25827EFE" w:rsidR="00801EF3" w:rsidRPr="009554EE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5927C9" w14:paraId="2AD5A660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31E974B0" w14:textId="77777777" w:rsidR="00801EF3" w:rsidRPr="005927C9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5927C9">
              <w:rPr>
                <w:rFonts w:ascii="Avenir Next LT Pro" w:hAnsi="Avenir Next LT Pro"/>
                <w:b/>
                <w:bCs/>
              </w:rPr>
              <w:t xml:space="preserve">Zéro </w:t>
            </w:r>
            <w:r>
              <w:rPr>
                <w:rFonts w:ascii="Avenir Next LT Pro" w:hAnsi="Avenir Next LT Pro"/>
                <w:b/>
                <w:bCs/>
              </w:rPr>
              <w:t>mégot sauvage</w:t>
            </w:r>
          </w:p>
        </w:tc>
        <w:tc>
          <w:tcPr>
            <w:tcW w:w="1276" w:type="dxa"/>
            <w:shd w:val="clear" w:color="auto" w:fill="BCD7E3"/>
          </w:tcPr>
          <w:p w14:paraId="642E6485" w14:textId="77777777" w:rsidR="00801EF3" w:rsidRPr="005927C9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62D32153" w14:textId="77777777" w:rsidR="00801EF3" w:rsidRPr="005927C9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58B25347" w14:textId="77777777" w:rsidR="00801EF3" w:rsidRPr="005927C9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4C31BABC" w14:textId="77777777" w:rsidR="00801EF3" w:rsidRPr="005927C9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31EA2" w14:paraId="76A12817" w14:textId="77777777" w:rsidTr="00DF53B4">
        <w:trPr>
          <w:trHeight w:val="260"/>
        </w:trPr>
        <w:tc>
          <w:tcPr>
            <w:tcW w:w="5949" w:type="dxa"/>
          </w:tcPr>
          <w:p w14:paraId="615C6FD0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44096D">
              <w:rPr>
                <w:rFonts w:ascii="Avenir Next LT Pro" w:hAnsi="Avenir Next LT Pro"/>
              </w:rPr>
              <w:t xml:space="preserve">Favoriser la </w:t>
            </w:r>
            <w:r w:rsidRPr="000A0040">
              <w:rPr>
                <w:rFonts w:ascii="Avenir Next LT Pro" w:hAnsi="Avenir Next LT Pro"/>
                <w:b/>
                <w:bCs/>
              </w:rPr>
              <w:t>collecte des mégots</w:t>
            </w:r>
            <w:r w:rsidRPr="0044096D">
              <w:rPr>
                <w:rFonts w:ascii="Avenir Next LT Pro" w:hAnsi="Avenir Next LT Pro"/>
              </w:rPr>
              <w:t xml:space="preserve"> </w:t>
            </w:r>
            <w:r>
              <w:rPr>
                <w:rFonts w:ascii="Avenir Next LT Pro" w:hAnsi="Avenir Next LT Pro"/>
              </w:rPr>
              <w:t>avec :</w:t>
            </w:r>
          </w:p>
          <w:p w14:paraId="323A6E95" w14:textId="77777777" w:rsidR="00801EF3" w:rsidRDefault="00801EF3" w:rsidP="00DF53B4">
            <w:pPr>
              <w:numPr>
                <w:ilvl w:val="1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La m</w:t>
            </w:r>
            <w:r w:rsidRPr="00F719A0">
              <w:rPr>
                <w:rFonts w:ascii="Avenir Next LT Pro" w:hAnsi="Avenir Next LT Pro"/>
              </w:rPr>
              <w:t>ise en place d</w:t>
            </w:r>
            <w:r>
              <w:rPr>
                <w:rFonts w:ascii="Avenir Next LT Pro" w:hAnsi="Avenir Next LT Pro"/>
              </w:rPr>
              <w:t>’un</w:t>
            </w:r>
            <w:r w:rsidRPr="00F719A0">
              <w:rPr>
                <w:rFonts w:ascii="Avenir Next LT Pro" w:hAnsi="Avenir Next LT Pro"/>
              </w:rPr>
              <w:t xml:space="preserve"> cendrier de collecte en entrée de l’office </w:t>
            </w:r>
          </w:p>
          <w:p w14:paraId="06B112D0" w14:textId="77777777" w:rsidR="00801EF3" w:rsidRPr="009C5AE7" w:rsidRDefault="00801EF3" w:rsidP="00DF53B4">
            <w:pPr>
              <w:numPr>
                <w:ilvl w:val="1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9C5AE7">
              <w:rPr>
                <w:rFonts w:ascii="Avenir Next LT Pro" w:hAnsi="Avenir Next LT Pro"/>
              </w:rPr>
              <w:t xml:space="preserve">Incitation à la collecte de mégot par des supports ludiques ou </w:t>
            </w:r>
            <w:proofErr w:type="spellStart"/>
            <w:r w:rsidRPr="009C5AE7">
              <w:rPr>
                <w:rFonts w:ascii="Avenir Next LT Pro" w:hAnsi="Avenir Next LT Pro"/>
              </w:rPr>
              <w:t>nudge</w:t>
            </w:r>
            <w:proofErr w:type="spellEnd"/>
          </w:p>
          <w:p w14:paraId="522B7061" w14:textId="77777777" w:rsidR="00801EF3" w:rsidRPr="00F719A0" w:rsidRDefault="00801EF3" w:rsidP="00DF53B4">
            <w:pPr>
              <w:numPr>
                <w:ilvl w:val="1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D</w:t>
            </w:r>
            <w:r w:rsidRPr="00F719A0">
              <w:rPr>
                <w:rFonts w:ascii="Avenir Next LT Pro" w:hAnsi="Avenir Next LT Pro"/>
              </w:rPr>
              <w:t>istribution de cendriers de poche à la demand</w:t>
            </w:r>
            <w:r>
              <w:rPr>
                <w:rFonts w:ascii="Avenir Next LT Pro" w:hAnsi="Avenir Next LT Pro"/>
              </w:rPr>
              <w:t xml:space="preserve">e du client + </w:t>
            </w:r>
            <w:r w:rsidRPr="00F719A0">
              <w:rPr>
                <w:rFonts w:ascii="Avenir Next LT Pro" w:hAnsi="Avenir Next LT Pro"/>
              </w:rPr>
              <w:t>affiche</w:t>
            </w:r>
            <w:r w:rsidRPr="00F719A0">
              <w:rPr>
                <w:rFonts w:ascii="Avenir Next LT Pro" w:hAnsi="Avenir Next LT Pro"/>
                <w:i/>
                <w:iCs/>
              </w:rPr>
              <w:t xml:space="preserve"> </w:t>
            </w:r>
            <w:r>
              <w:rPr>
                <w:rFonts w:ascii="Avenir Next LT Pro" w:hAnsi="Avenir Next LT Pro"/>
                <w:i/>
                <w:iCs/>
              </w:rPr>
              <w:t>« I</w:t>
            </w:r>
            <w:r w:rsidRPr="00F719A0">
              <w:rPr>
                <w:rFonts w:ascii="Avenir Next LT Pro" w:hAnsi="Avenir Next LT Pro"/>
                <w:i/>
                <w:iCs/>
              </w:rPr>
              <w:t>ci on distribue des cendriers de poche »</w:t>
            </w:r>
          </w:p>
        </w:tc>
        <w:tc>
          <w:tcPr>
            <w:tcW w:w="1276" w:type="dxa"/>
          </w:tcPr>
          <w:p w14:paraId="678329A1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2DE0F103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298ACCAB" w14:textId="77777777" w:rsidR="00801EF3" w:rsidRPr="009401AA" w:rsidRDefault="00801EF3" w:rsidP="00DF53B4">
            <w:pPr>
              <w:jc w:val="both"/>
              <w:rPr>
                <w:rFonts w:ascii="Avenir Next LT Pro" w:hAnsi="Avenir Next LT Pro"/>
                <w:color w:val="538135" w:themeColor="accent6" w:themeShade="BF"/>
              </w:rPr>
            </w:pPr>
          </w:p>
        </w:tc>
        <w:tc>
          <w:tcPr>
            <w:tcW w:w="4363" w:type="dxa"/>
          </w:tcPr>
          <w:p w14:paraId="4CDA8806" w14:textId="1A4E8C00" w:rsidR="00801EF3" w:rsidRPr="009401AA" w:rsidRDefault="00801EF3" w:rsidP="00DF53B4">
            <w:pPr>
              <w:jc w:val="both"/>
              <w:rPr>
                <w:rFonts w:ascii="Avenir Next LT Pro" w:hAnsi="Avenir Next LT Pro"/>
                <w:color w:val="538135" w:themeColor="accent6" w:themeShade="BF"/>
              </w:rPr>
            </w:pPr>
          </w:p>
        </w:tc>
      </w:tr>
      <w:tr w:rsidR="00801EF3" w:rsidRPr="00C31EA2" w14:paraId="7A629841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1F8BF95C" w14:textId="77777777" w:rsidR="00801EF3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5927C9">
              <w:rPr>
                <w:rFonts w:ascii="Avenir Next LT Pro" w:hAnsi="Avenir Next LT Pro"/>
                <w:b/>
                <w:bCs/>
              </w:rPr>
              <w:t xml:space="preserve">Zéro </w:t>
            </w:r>
            <w:r>
              <w:rPr>
                <w:rFonts w:ascii="Avenir Next LT Pro" w:hAnsi="Avenir Next LT Pro"/>
                <w:b/>
                <w:bCs/>
              </w:rPr>
              <w:t>bouteille d’eau sauvage</w:t>
            </w:r>
          </w:p>
        </w:tc>
        <w:tc>
          <w:tcPr>
            <w:tcW w:w="1276" w:type="dxa"/>
            <w:shd w:val="clear" w:color="auto" w:fill="BCD7E3"/>
          </w:tcPr>
          <w:p w14:paraId="57EA13C4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BCD7E3"/>
          </w:tcPr>
          <w:p w14:paraId="4A051BC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BCD7E3"/>
          </w:tcPr>
          <w:p w14:paraId="41073F0A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BCD7E3"/>
          </w:tcPr>
          <w:p w14:paraId="4E0A40BE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3412BB2B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3377F0A6" w14:textId="77777777" w:rsidR="00801EF3" w:rsidRPr="009401AA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  <w:strike/>
                <w:color w:val="538135" w:themeColor="accent6" w:themeShade="BF"/>
                <w:sz w:val="20"/>
                <w:szCs w:val="20"/>
              </w:rPr>
            </w:pPr>
            <w:r w:rsidRPr="000A0040">
              <w:rPr>
                <w:rFonts w:ascii="Avenir Next LT Pro" w:hAnsi="Avenir Next LT Pro"/>
              </w:rPr>
              <w:t xml:space="preserve">Mettre à disposition gratuitement aux visiteurs </w:t>
            </w:r>
            <w:r w:rsidRPr="00C87FB1">
              <w:rPr>
                <w:rFonts w:ascii="Avenir Next LT Pro" w:hAnsi="Avenir Next LT Pro"/>
                <w:b/>
                <w:bCs/>
              </w:rPr>
              <w:t>une/des fontaines à eau</w:t>
            </w:r>
            <w:r w:rsidRPr="000A0040">
              <w:rPr>
                <w:rFonts w:ascii="Avenir Next LT Pro" w:hAnsi="Avenir Next LT Pro"/>
              </w:rPr>
              <w:t xml:space="preserve"> </w:t>
            </w:r>
            <w:r>
              <w:rPr>
                <w:rFonts w:ascii="Avenir Next LT Pro" w:hAnsi="Avenir Next LT Pro"/>
              </w:rPr>
              <w:t xml:space="preserve">ou un </w:t>
            </w:r>
            <w:r w:rsidRPr="00C87FB1">
              <w:rPr>
                <w:rFonts w:ascii="Avenir Next LT Pro" w:hAnsi="Avenir Next LT Pro"/>
                <w:b/>
                <w:bCs/>
              </w:rPr>
              <w:t>point d’eau</w:t>
            </w:r>
            <w:r>
              <w:rPr>
                <w:rFonts w:ascii="Avenir Next LT Pro" w:hAnsi="Avenir Next LT Pro"/>
              </w:rPr>
              <w:t xml:space="preserve"> </w:t>
            </w:r>
          </w:p>
          <w:p w14:paraId="1B57CDAC" w14:textId="77777777" w:rsidR="00801EF3" w:rsidRPr="00B03212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  <w:b/>
                <w:bCs/>
              </w:rPr>
            </w:pPr>
            <w:r w:rsidRPr="00C87FB1">
              <w:rPr>
                <w:rFonts w:ascii="Avenir Next LT Pro" w:hAnsi="Avenir Next LT Pro"/>
                <w:b/>
                <w:bCs/>
              </w:rPr>
              <w:t>Communiquer</w:t>
            </w:r>
            <w:r w:rsidRPr="000A0040">
              <w:rPr>
                <w:rFonts w:ascii="Avenir Next LT Pro" w:hAnsi="Avenir Next LT Pro"/>
              </w:rPr>
              <w:t xml:space="preserve"> </w:t>
            </w:r>
            <w:r>
              <w:rPr>
                <w:rFonts w:ascii="Avenir Next LT Pro" w:hAnsi="Avenir Next LT Pro"/>
              </w:rPr>
              <w:t xml:space="preserve">via un affichage sur les problématiques des bouteilles abandonnées en montagne et de la solution des gourdes </w:t>
            </w:r>
            <w:r>
              <w:rPr>
                <w:rFonts w:ascii="Avenir Next LT Pro" w:hAnsi="Avenir Next LT Pro"/>
              </w:rPr>
              <w:lastRenderedPageBreak/>
              <w:t xml:space="preserve">rechargeables grâce aux établissements </w:t>
            </w:r>
            <w:r w:rsidRPr="00C87FB1">
              <w:rPr>
                <w:rFonts w:ascii="Avenir Next LT Pro" w:hAnsi="Avenir Next LT Pro"/>
                <w:b/>
                <w:bCs/>
              </w:rPr>
              <w:t xml:space="preserve">gourde </w:t>
            </w:r>
            <w:proofErr w:type="spellStart"/>
            <w:r w:rsidRPr="00C87FB1">
              <w:rPr>
                <w:rFonts w:ascii="Avenir Next LT Pro" w:hAnsi="Avenir Next LT Pro"/>
                <w:b/>
                <w:bCs/>
              </w:rPr>
              <w:t>friendly</w:t>
            </w:r>
            <w:proofErr w:type="spellEnd"/>
            <w:r w:rsidRPr="00C87FB1">
              <w:rPr>
                <w:rFonts w:ascii="Avenir Next LT Pro" w:hAnsi="Avenir Next LT Pro"/>
                <w:b/>
                <w:bCs/>
              </w:rPr>
              <w:t>.</w:t>
            </w:r>
            <w:r>
              <w:rPr>
                <w:rFonts w:ascii="Avenir Next LT Pro" w:hAnsi="Avenir Next LT Pro"/>
              </w:rPr>
              <w:t xml:space="preserve"> </w:t>
            </w:r>
          </w:p>
          <w:p w14:paraId="127A1043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  <w:b/>
                <w:bCs/>
              </w:rPr>
            </w:pPr>
            <w:r w:rsidRPr="009C5AE7">
              <w:rPr>
                <w:rFonts w:ascii="Avenir Next LT Pro" w:hAnsi="Avenir Next LT Pro"/>
              </w:rPr>
              <w:t xml:space="preserve">Proposer des gourdes dans la boutique </w:t>
            </w:r>
          </w:p>
        </w:tc>
        <w:tc>
          <w:tcPr>
            <w:tcW w:w="1276" w:type="dxa"/>
            <w:shd w:val="clear" w:color="auto" w:fill="auto"/>
          </w:tcPr>
          <w:p w14:paraId="6FCE8678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6109A94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4AAFA9B0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500D94CF" w14:textId="525D988B" w:rsidR="00801EF3" w:rsidRPr="00245C08" w:rsidRDefault="00801EF3" w:rsidP="00DF53B4">
            <w:pPr>
              <w:jc w:val="both"/>
              <w:rPr>
                <w:rFonts w:ascii="Avenir Next LT Pro" w:hAnsi="Avenir Next LT Pro"/>
                <w:i/>
                <w:iCs/>
              </w:rPr>
            </w:pPr>
          </w:p>
        </w:tc>
      </w:tr>
      <w:tr w:rsidR="00801EF3" w:rsidRPr="00C31EA2" w14:paraId="6268C5F5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4DA31EA9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b/>
                <w:bCs/>
              </w:rPr>
              <w:t>Z</w:t>
            </w:r>
            <w:r w:rsidRPr="00276CC0">
              <w:rPr>
                <w:rFonts w:ascii="Avenir Next LT Pro" w:hAnsi="Avenir Next LT Pro"/>
                <w:b/>
                <w:bCs/>
              </w:rPr>
              <w:t xml:space="preserve">éro </w:t>
            </w:r>
            <w:r>
              <w:rPr>
                <w:rFonts w:ascii="Avenir Next LT Pro" w:hAnsi="Avenir Next LT Pro"/>
                <w:b/>
                <w:bCs/>
              </w:rPr>
              <w:t>« support de communication »</w:t>
            </w:r>
            <w:r w:rsidRPr="00276CC0">
              <w:rPr>
                <w:rFonts w:ascii="Avenir Next LT Pro" w:hAnsi="Avenir Next LT Pro"/>
                <w:b/>
                <w:bCs/>
              </w:rPr>
              <w:t xml:space="preserve"> </w:t>
            </w:r>
            <w:r>
              <w:rPr>
                <w:rFonts w:ascii="Avenir Next LT Pro" w:hAnsi="Avenir Next LT Pro"/>
                <w:b/>
                <w:bCs/>
              </w:rPr>
              <w:t>sauvage</w:t>
            </w:r>
          </w:p>
        </w:tc>
        <w:tc>
          <w:tcPr>
            <w:tcW w:w="1276" w:type="dxa"/>
            <w:shd w:val="clear" w:color="auto" w:fill="BCD7E3"/>
          </w:tcPr>
          <w:p w14:paraId="05DC2286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BCD7E3"/>
          </w:tcPr>
          <w:p w14:paraId="69251C16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BCD7E3"/>
          </w:tcPr>
          <w:p w14:paraId="4FB354AE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BCD7E3"/>
          </w:tcPr>
          <w:p w14:paraId="2DC46523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059F0FF0" w14:textId="77777777" w:rsidTr="00DF53B4">
        <w:trPr>
          <w:trHeight w:val="260"/>
        </w:trPr>
        <w:tc>
          <w:tcPr>
            <w:tcW w:w="5949" w:type="dxa"/>
          </w:tcPr>
          <w:p w14:paraId="687F2477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b/>
                <w:bCs/>
              </w:rPr>
              <w:t>Diminuer</w:t>
            </w:r>
            <w:r>
              <w:rPr>
                <w:rFonts w:ascii="Avenir Next LT Pro" w:hAnsi="Avenir Next LT Pro"/>
              </w:rPr>
              <w:t xml:space="preserve"> la création de </w:t>
            </w:r>
            <w:r w:rsidRPr="00F719A0">
              <w:rPr>
                <w:rFonts w:ascii="Avenir Next LT Pro" w:hAnsi="Avenir Next LT Pro"/>
                <w:b/>
                <w:bCs/>
              </w:rPr>
              <w:t xml:space="preserve">supports de communication </w:t>
            </w:r>
            <w:r w:rsidRPr="00F719A0">
              <w:rPr>
                <w:rFonts w:ascii="Avenir Next LT Pro" w:hAnsi="Avenir Next LT Pro"/>
              </w:rPr>
              <w:t>papier</w:t>
            </w:r>
            <w:r>
              <w:rPr>
                <w:rFonts w:ascii="Avenir Next LT Pro" w:hAnsi="Avenir Next LT Pro"/>
              </w:rPr>
              <w:t>.</w:t>
            </w:r>
          </w:p>
          <w:p w14:paraId="70A6C89D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P</w:t>
            </w:r>
            <w:r w:rsidRPr="003766E1">
              <w:rPr>
                <w:rFonts w:ascii="Avenir Next LT Pro" w:hAnsi="Avenir Next LT Pro"/>
              </w:rPr>
              <w:t>our les incontournables</w:t>
            </w:r>
            <w:r>
              <w:rPr>
                <w:rFonts w:ascii="Avenir Next LT Pro" w:hAnsi="Avenir Next LT Pro"/>
              </w:rPr>
              <w:t xml:space="preserve"> en papier :</w:t>
            </w:r>
            <w:r w:rsidRPr="003766E1">
              <w:rPr>
                <w:rFonts w:ascii="Avenir Next LT Pro" w:hAnsi="Avenir Next LT Pro"/>
              </w:rPr>
              <w:t xml:space="preserve"> s’engager à </w:t>
            </w:r>
            <w:r w:rsidRPr="003766E1">
              <w:rPr>
                <w:rFonts w:ascii="Avenir Next LT Pro" w:hAnsi="Avenir Next LT Pro"/>
                <w:b/>
                <w:bCs/>
              </w:rPr>
              <w:t>imprimer moins mais mieux</w:t>
            </w:r>
            <w:r>
              <w:rPr>
                <w:rFonts w:ascii="Avenir Next LT Pro" w:hAnsi="Avenir Next LT Pro"/>
              </w:rPr>
              <w:t xml:space="preserve"> : la </w:t>
            </w:r>
            <w:r w:rsidRPr="00952A3F">
              <w:rPr>
                <w:rFonts w:ascii="Avenir Next LT Pro" w:hAnsi="Avenir Next LT Pro"/>
                <w:b/>
                <w:bCs/>
              </w:rPr>
              <w:t>juste quantité</w:t>
            </w:r>
            <w:r>
              <w:rPr>
                <w:rFonts w:ascii="Avenir Next LT Pro" w:hAnsi="Avenir Next LT Pro"/>
              </w:rPr>
              <w:t xml:space="preserve"> imprimée sur un </w:t>
            </w:r>
            <w:r w:rsidRPr="00952A3F">
              <w:rPr>
                <w:rFonts w:ascii="Avenir Next LT Pro" w:hAnsi="Avenir Next LT Pro"/>
                <w:b/>
                <w:bCs/>
              </w:rPr>
              <w:t>papier recyclé et recyclable</w:t>
            </w:r>
            <w:r>
              <w:rPr>
                <w:rFonts w:ascii="Avenir Next LT Pro" w:hAnsi="Avenir Next LT Pro"/>
                <w:b/>
                <w:bCs/>
              </w:rPr>
              <w:t xml:space="preserve"> </w:t>
            </w:r>
            <w:r w:rsidRPr="009C5AE7">
              <w:rPr>
                <w:rFonts w:ascii="Avenir Next LT Pro" w:hAnsi="Avenir Next LT Pro"/>
              </w:rPr>
              <w:t>chez un imprimeur certifié</w:t>
            </w:r>
          </w:p>
          <w:p w14:paraId="496B11A4" w14:textId="77777777" w:rsidR="00801EF3" w:rsidRPr="001542D0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Ne pas avoir le réflexe « papier systématique » mais </w:t>
            </w:r>
            <w:r w:rsidRPr="003766E1">
              <w:rPr>
                <w:rFonts w:ascii="Avenir Next LT Pro" w:hAnsi="Avenir Next LT Pro"/>
                <w:b/>
                <w:bCs/>
              </w:rPr>
              <w:t>demander à la clientèle</w:t>
            </w:r>
            <w:r>
              <w:rPr>
                <w:rFonts w:ascii="Avenir Next LT Pro" w:hAnsi="Avenir Next LT Pro"/>
              </w:rPr>
              <w:t xml:space="preserve"> s’il souhaite le support papier et trouver des alternatives dématérialisées (QR code etc.)</w:t>
            </w:r>
          </w:p>
        </w:tc>
        <w:tc>
          <w:tcPr>
            <w:tcW w:w="1276" w:type="dxa"/>
          </w:tcPr>
          <w:p w14:paraId="2B909BEB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65BA49F4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36B40FB3" w14:textId="77777777" w:rsidR="00801EF3" w:rsidRPr="0069367F" w:rsidRDefault="00801EF3" w:rsidP="00DF53B4">
            <w:pPr>
              <w:jc w:val="both"/>
              <w:rPr>
                <w:rFonts w:ascii="Avenir Next LT Pro" w:hAnsi="Avenir Next LT Pro"/>
                <w:color w:val="538135" w:themeColor="accent6" w:themeShade="BF"/>
              </w:rPr>
            </w:pPr>
          </w:p>
        </w:tc>
        <w:tc>
          <w:tcPr>
            <w:tcW w:w="4363" w:type="dxa"/>
          </w:tcPr>
          <w:p w14:paraId="2B58B832" w14:textId="6725D469" w:rsidR="00801EF3" w:rsidRPr="0069367F" w:rsidRDefault="00801EF3" w:rsidP="00DF53B4">
            <w:pPr>
              <w:jc w:val="both"/>
              <w:rPr>
                <w:rFonts w:ascii="Avenir Next LT Pro" w:hAnsi="Avenir Next LT Pro"/>
                <w:color w:val="538135" w:themeColor="accent6" w:themeShade="BF"/>
              </w:rPr>
            </w:pPr>
          </w:p>
        </w:tc>
      </w:tr>
      <w:tr w:rsidR="00801EF3" w:rsidRPr="00C31EA2" w14:paraId="1B1A5167" w14:textId="77777777" w:rsidTr="00DF53B4">
        <w:trPr>
          <w:trHeight w:val="260"/>
        </w:trPr>
        <w:tc>
          <w:tcPr>
            <w:tcW w:w="5949" w:type="dxa"/>
          </w:tcPr>
          <w:p w14:paraId="42331F63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952A3F">
              <w:rPr>
                <w:rFonts w:ascii="Avenir Next LT Pro" w:hAnsi="Avenir Next LT Pro"/>
                <w:b/>
                <w:bCs/>
              </w:rPr>
              <w:t>Limiter</w:t>
            </w:r>
            <w:r>
              <w:rPr>
                <w:rFonts w:ascii="Avenir Next LT Pro" w:hAnsi="Avenir Next LT Pro"/>
              </w:rPr>
              <w:t xml:space="preserve"> </w:t>
            </w:r>
            <w:r w:rsidRPr="00952A3F">
              <w:rPr>
                <w:rFonts w:ascii="Avenir Next LT Pro" w:hAnsi="Avenir Next LT Pro"/>
                <w:b/>
                <w:bCs/>
              </w:rPr>
              <w:t>les cadeaux et objets gratuits</w:t>
            </w:r>
            <w:r>
              <w:rPr>
                <w:rFonts w:ascii="Avenir Next LT Pro" w:hAnsi="Avenir Next LT Pro"/>
              </w:rPr>
              <w:t xml:space="preserve"> (ou trouver une alternative écologique aux goodies existant)</w:t>
            </w:r>
          </w:p>
          <w:p w14:paraId="3E47F17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276" w:type="dxa"/>
          </w:tcPr>
          <w:p w14:paraId="6906DCD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4752D49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4FB245F9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0533463D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37611D6A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5BB19B9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  <w:r w:rsidRPr="005927C9">
              <w:rPr>
                <w:rFonts w:ascii="Avenir Next LT Pro" w:hAnsi="Avenir Next LT Pro"/>
                <w:b/>
                <w:bCs/>
              </w:rPr>
              <w:t xml:space="preserve">Autres actions que vous souhaitez </w:t>
            </w:r>
            <w:r w:rsidRPr="008E7561">
              <w:rPr>
                <w:rFonts w:ascii="Avenir Next LT Pro" w:hAnsi="Avenir Next LT Pro"/>
                <w:b/>
                <w:bCs/>
                <w:shd w:val="clear" w:color="auto" w:fill="BCD7E3"/>
              </w:rPr>
              <w:t>mettre</w:t>
            </w:r>
            <w:r w:rsidRPr="005927C9">
              <w:rPr>
                <w:rFonts w:ascii="Avenir Next LT Pro" w:hAnsi="Avenir Next LT Pro"/>
                <w:b/>
                <w:bCs/>
              </w:rPr>
              <w:t xml:space="preserve"> en place : </w:t>
            </w:r>
          </w:p>
        </w:tc>
        <w:tc>
          <w:tcPr>
            <w:tcW w:w="1276" w:type="dxa"/>
            <w:shd w:val="clear" w:color="auto" w:fill="BCD7E3"/>
          </w:tcPr>
          <w:p w14:paraId="47AA81B0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BCD7E3"/>
          </w:tcPr>
          <w:p w14:paraId="733E1F9E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BCD7E3"/>
          </w:tcPr>
          <w:p w14:paraId="314FD2B5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BCD7E3"/>
          </w:tcPr>
          <w:p w14:paraId="5E532937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50376E8D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23B23DB5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  <w:p w14:paraId="07F60633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  <w:p w14:paraId="045883E9" w14:textId="77777777" w:rsidR="00801EF3" w:rsidRPr="005927C9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52C929A8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0A4FEBB9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3712DBF1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698C8E2E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714C1019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7998EA04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  <w:p w14:paraId="7A5690A3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  <w:p w14:paraId="65F7C0B6" w14:textId="77777777" w:rsidR="00801EF3" w:rsidRPr="005927C9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6CA8FDED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2A2257F2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0294B9A8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1EA3143C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23253F5C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0E1278CF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  <w:p w14:paraId="75B15C10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  <w:p w14:paraId="3025BADD" w14:textId="77777777" w:rsidR="00801EF3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327E7D3D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3997558B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7DB97ACD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4FA90B59" w14:textId="77777777" w:rsidR="00801EF3" w:rsidRPr="00C31EA2" w:rsidRDefault="00801EF3" w:rsidP="00DF53B4">
            <w:pPr>
              <w:shd w:val="clear" w:color="auto" w:fill="FFFFFF" w:themeFill="background1"/>
              <w:jc w:val="both"/>
              <w:rPr>
                <w:rFonts w:ascii="Avenir Next LT Pro" w:hAnsi="Avenir Next LT Pro"/>
              </w:rPr>
            </w:pPr>
          </w:p>
        </w:tc>
      </w:tr>
    </w:tbl>
    <w:p w14:paraId="66FC60B8" w14:textId="77777777" w:rsidR="00801EF3" w:rsidRPr="00C32979" w:rsidRDefault="00801EF3" w:rsidP="00801EF3">
      <w:pPr>
        <w:pStyle w:val="Paragraphedeliste"/>
        <w:shd w:val="clear" w:color="auto" w:fill="FFFFFF" w:themeFill="background1"/>
        <w:spacing w:after="0"/>
        <w:jc w:val="both"/>
        <w:rPr>
          <w:rFonts w:ascii="Avenir Next LT Pro" w:hAnsi="Avenir Next LT Pro"/>
        </w:rPr>
      </w:pPr>
      <w:r>
        <w:br w:type="page"/>
      </w:r>
    </w:p>
    <w:p w14:paraId="7B176ACD" w14:textId="77777777" w:rsidR="00801EF3" w:rsidRDefault="00801EF3" w:rsidP="00801EF3">
      <w:pPr>
        <w:pStyle w:val="Paragraphedeliste"/>
        <w:spacing w:after="0"/>
        <w:jc w:val="both"/>
        <w:rPr>
          <w:rFonts w:ascii="Avenir Next LT Pro" w:hAnsi="Avenir Next LT Pro"/>
          <w:b/>
          <w:bCs/>
          <w:color w:val="114156"/>
          <w:sz w:val="36"/>
          <w:szCs w:val="36"/>
        </w:rPr>
      </w:pPr>
      <w:r>
        <w:rPr>
          <w:rFonts w:ascii="Avenir Next LT Pro" w:hAnsi="Avenir Next LT Pro"/>
          <w:b/>
          <w:bCs/>
          <w:color w:val="114156"/>
          <w:sz w:val="36"/>
          <w:szCs w:val="36"/>
        </w:rPr>
        <w:lastRenderedPageBreak/>
        <w:t xml:space="preserve"> </w:t>
      </w:r>
    </w:p>
    <w:p w14:paraId="4C693342" w14:textId="77777777" w:rsidR="00801EF3" w:rsidRPr="008E7561" w:rsidRDefault="00801EF3" w:rsidP="00801EF3">
      <w:pPr>
        <w:pStyle w:val="Paragraphedeliste"/>
        <w:numPr>
          <w:ilvl w:val="0"/>
          <w:numId w:val="2"/>
        </w:numPr>
        <w:spacing w:after="0"/>
        <w:jc w:val="both"/>
        <w:rPr>
          <w:rFonts w:ascii="Avenir Next LT Pro" w:hAnsi="Avenir Next LT Pro"/>
          <w:b/>
          <w:bCs/>
          <w:color w:val="114156"/>
          <w:sz w:val="36"/>
          <w:szCs w:val="36"/>
        </w:rPr>
      </w:pPr>
      <w:r>
        <w:rPr>
          <w:rFonts w:ascii="Avenir Next LT Pro" w:hAnsi="Avenir Next LT Pro"/>
          <w:b/>
          <w:bCs/>
          <w:color w:val="114156"/>
          <w:sz w:val="36"/>
          <w:szCs w:val="36"/>
        </w:rPr>
        <w:t xml:space="preserve"> </w:t>
      </w:r>
      <w:r w:rsidRPr="008E7561">
        <w:rPr>
          <w:rFonts w:ascii="Avenir Next LT Pro" w:hAnsi="Avenir Next LT Pro"/>
          <w:b/>
          <w:bCs/>
          <w:color w:val="114156"/>
          <w:sz w:val="36"/>
          <w:szCs w:val="36"/>
        </w:rPr>
        <w:t xml:space="preserve">Sensibiliser </w:t>
      </w:r>
    </w:p>
    <w:p w14:paraId="7AE03D52" w14:textId="77777777" w:rsidR="00801EF3" w:rsidRPr="00C31EA2" w:rsidRDefault="00801EF3" w:rsidP="00801EF3">
      <w:pPr>
        <w:spacing w:after="0"/>
        <w:jc w:val="both"/>
        <w:rPr>
          <w:rFonts w:ascii="Avenir Next LT Pro" w:hAnsi="Avenir Next LT Pro"/>
        </w:rPr>
      </w:pPr>
    </w:p>
    <w:tbl>
      <w:tblPr>
        <w:tblStyle w:val="Grilledutableau"/>
        <w:tblW w:w="14281" w:type="dxa"/>
        <w:tblLook w:val="04A0" w:firstRow="1" w:lastRow="0" w:firstColumn="1" w:lastColumn="0" w:noHBand="0" w:noVBand="1"/>
      </w:tblPr>
      <w:tblGrid>
        <w:gridCol w:w="5949"/>
        <w:gridCol w:w="1276"/>
        <w:gridCol w:w="1343"/>
        <w:gridCol w:w="1350"/>
        <w:gridCol w:w="4363"/>
      </w:tblGrid>
      <w:tr w:rsidR="00801EF3" w:rsidRPr="00C31EA2" w14:paraId="295F2FF3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079D6489" w14:textId="77777777" w:rsidR="00801EF3" w:rsidRPr="000A289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  <w:shd w:val="clear" w:color="auto" w:fill="BCD7E3"/>
          </w:tcPr>
          <w:p w14:paraId="3C26850E" w14:textId="77777777" w:rsidR="00801EF3" w:rsidRPr="000A289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A2891">
              <w:rPr>
                <w:rFonts w:ascii="Avenir Next LT Pro" w:hAnsi="Avenir Next LT Pro"/>
                <w:b/>
                <w:bCs/>
              </w:rPr>
              <w:t xml:space="preserve">Acquis </w:t>
            </w:r>
          </w:p>
        </w:tc>
        <w:tc>
          <w:tcPr>
            <w:tcW w:w="1343" w:type="dxa"/>
            <w:shd w:val="clear" w:color="auto" w:fill="BCD7E3"/>
          </w:tcPr>
          <w:p w14:paraId="2CCB4726" w14:textId="77777777" w:rsidR="00801EF3" w:rsidRPr="000A289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A2891">
              <w:rPr>
                <w:rFonts w:ascii="Avenir Next LT Pro" w:hAnsi="Avenir Next LT Pro"/>
                <w:b/>
                <w:bCs/>
              </w:rPr>
              <w:t xml:space="preserve">En cours </w:t>
            </w:r>
          </w:p>
        </w:tc>
        <w:tc>
          <w:tcPr>
            <w:tcW w:w="1350" w:type="dxa"/>
            <w:shd w:val="clear" w:color="auto" w:fill="BCD7E3"/>
          </w:tcPr>
          <w:p w14:paraId="0D754736" w14:textId="77777777" w:rsidR="00801EF3" w:rsidRPr="000A289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A2891">
              <w:rPr>
                <w:rFonts w:ascii="Avenir Next LT Pro" w:hAnsi="Avenir Next LT Pro"/>
                <w:b/>
                <w:bCs/>
              </w:rPr>
              <w:t xml:space="preserve">Sous 3 ans </w:t>
            </w:r>
          </w:p>
        </w:tc>
        <w:tc>
          <w:tcPr>
            <w:tcW w:w="4363" w:type="dxa"/>
            <w:shd w:val="clear" w:color="auto" w:fill="BCD7E3"/>
          </w:tcPr>
          <w:p w14:paraId="6739A441" w14:textId="77777777" w:rsidR="00801EF3" w:rsidRPr="000A289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A2891">
              <w:rPr>
                <w:rFonts w:ascii="Avenir Next LT Pro" w:hAnsi="Avenir Next LT Pro"/>
                <w:b/>
                <w:bCs/>
              </w:rPr>
              <w:t xml:space="preserve">Commentaires </w:t>
            </w:r>
          </w:p>
        </w:tc>
      </w:tr>
      <w:tr w:rsidR="00801EF3" w:rsidRPr="00BC1B31" w14:paraId="658D8FD7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43BF4B0E" w14:textId="77777777" w:rsidR="00801EF3" w:rsidRPr="00EB64ED" w:rsidRDefault="00801EF3" w:rsidP="00DF53B4">
            <w:pPr>
              <w:numPr>
                <w:ilvl w:val="0"/>
                <w:numId w:val="11"/>
              </w:numPr>
              <w:jc w:val="both"/>
              <w:rPr>
                <w:rFonts w:ascii="Avenir Next LT Pro" w:hAnsi="Avenir Next LT Pro"/>
                <w:b/>
                <w:bCs/>
              </w:rPr>
            </w:pPr>
            <w:r w:rsidRPr="00A24B57">
              <w:rPr>
                <w:rFonts w:ascii="Avenir Next LT Pro" w:hAnsi="Avenir Next LT Pro"/>
                <w:b/>
                <w:bCs/>
              </w:rPr>
              <w:t>Afficher le plan d</w:t>
            </w:r>
            <w:r w:rsidRPr="00A24B57">
              <w:rPr>
                <w:rFonts w:ascii="Avenir Next LT Pro" w:hAnsi="Avenir Next LT Pro" w:cs="Avenir Next LT Pro"/>
                <w:b/>
                <w:bCs/>
              </w:rPr>
              <w:t>’</w:t>
            </w:r>
            <w:r w:rsidRPr="00A24B57">
              <w:rPr>
                <w:rFonts w:ascii="Avenir Next LT Pro" w:hAnsi="Avenir Next LT Pro"/>
                <w:b/>
                <w:bCs/>
              </w:rPr>
              <w:t>actions et l</w:t>
            </w:r>
            <w:r w:rsidRPr="00A24B57">
              <w:rPr>
                <w:rFonts w:ascii="Avenir Next LT Pro" w:hAnsi="Avenir Next LT Pro" w:cs="Avenir Next LT Pro"/>
                <w:b/>
                <w:bCs/>
              </w:rPr>
              <w:t>’</w:t>
            </w:r>
            <w:r w:rsidRPr="00A24B57">
              <w:rPr>
                <w:rFonts w:ascii="Avenir Next LT Pro" w:hAnsi="Avenir Next LT Pro"/>
                <w:b/>
                <w:bCs/>
              </w:rPr>
              <w:t>engagement de l</w:t>
            </w:r>
            <w:r>
              <w:rPr>
                <w:rFonts w:ascii="Avenir Next LT Pro" w:hAnsi="Avenir Next LT Pro"/>
                <w:b/>
                <w:bCs/>
              </w:rPr>
              <w:t xml:space="preserve">’Office du Tourisme </w:t>
            </w:r>
            <w:r w:rsidRPr="00A24B57">
              <w:rPr>
                <w:rFonts w:ascii="Avenir Next LT Pro" w:hAnsi="Avenir Next LT Pro" w:cs="Avenir Next LT Pro"/>
              </w:rPr>
              <w:t>à</w:t>
            </w:r>
            <w:r w:rsidRPr="00A24B57">
              <w:rPr>
                <w:rFonts w:ascii="Avenir Next LT Pro" w:hAnsi="Avenir Next LT Pro"/>
              </w:rPr>
              <w:t xml:space="preserve"> participer </w:t>
            </w:r>
            <w:r w:rsidRPr="00A24B57">
              <w:rPr>
                <w:rFonts w:ascii="Avenir Next LT Pro" w:hAnsi="Avenir Next LT Pro" w:cs="Avenir Next LT Pro"/>
              </w:rPr>
              <w:t>à</w:t>
            </w:r>
            <w:r w:rsidRPr="00A24B57">
              <w:rPr>
                <w:rFonts w:ascii="Avenir Next LT Pro" w:hAnsi="Avenir Next LT Pro"/>
              </w:rPr>
              <w:t xml:space="preserve"> la Charte Nationale Montagne Z</w:t>
            </w:r>
            <w:r w:rsidRPr="00A24B57">
              <w:rPr>
                <w:rFonts w:ascii="Avenir Next LT Pro" w:hAnsi="Avenir Next LT Pro" w:cs="Avenir Next LT Pro"/>
              </w:rPr>
              <w:t>é</w:t>
            </w:r>
            <w:r w:rsidRPr="00A24B57">
              <w:rPr>
                <w:rFonts w:ascii="Avenir Next LT Pro" w:hAnsi="Avenir Next LT Pro"/>
              </w:rPr>
              <w:t>ro D</w:t>
            </w:r>
            <w:r w:rsidRPr="00A24B57">
              <w:rPr>
                <w:rFonts w:ascii="Avenir Next LT Pro" w:hAnsi="Avenir Next LT Pro" w:cs="Avenir Next LT Pro"/>
              </w:rPr>
              <w:t>é</w:t>
            </w:r>
            <w:r w:rsidRPr="00A24B57">
              <w:rPr>
                <w:rFonts w:ascii="Avenir Next LT Pro" w:hAnsi="Avenir Next LT Pro"/>
              </w:rPr>
              <w:t>chet Sauvage en 2030</w:t>
            </w:r>
          </w:p>
        </w:tc>
        <w:tc>
          <w:tcPr>
            <w:tcW w:w="1276" w:type="dxa"/>
            <w:shd w:val="clear" w:color="auto" w:fill="auto"/>
          </w:tcPr>
          <w:p w14:paraId="1CAF2065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auto"/>
          </w:tcPr>
          <w:p w14:paraId="057A8109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47B4EE8A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auto"/>
          </w:tcPr>
          <w:p w14:paraId="03300DC9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D867C1" w14:paraId="1CA8EB41" w14:textId="77777777" w:rsidTr="00DF53B4">
        <w:trPr>
          <w:trHeight w:val="276"/>
        </w:trPr>
        <w:tc>
          <w:tcPr>
            <w:tcW w:w="14281" w:type="dxa"/>
            <w:gridSpan w:val="5"/>
            <w:shd w:val="clear" w:color="auto" w:fill="BCD7E3"/>
          </w:tcPr>
          <w:p w14:paraId="02D41150" w14:textId="77777777" w:rsidR="00801EF3" w:rsidRPr="00D867C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D867C1">
              <w:rPr>
                <w:rFonts w:ascii="Avenir Next LT Pro" w:hAnsi="Avenir Next LT Pro"/>
                <w:b/>
                <w:bCs/>
              </w:rPr>
              <w:t xml:space="preserve">Sensibiliser les </w:t>
            </w:r>
            <w:r>
              <w:rPr>
                <w:rFonts w:ascii="Avenir Next LT Pro" w:hAnsi="Avenir Next LT Pro"/>
                <w:b/>
                <w:bCs/>
              </w:rPr>
              <w:t>salariés</w:t>
            </w:r>
          </w:p>
        </w:tc>
      </w:tr>
      <w:tr w:rsidR="00801EF3" w:rsidRPr="00BC1B31" w14:paraId="2BBA6D45" w14:textId="77777777" w:rsidTr="00DF53B4">
        <w:trPr>
          <w:trHeight w:val="260"/>
        </w:trPr>
        <w:tc>
          <w:tcPr>
            <w:tcW w:w="5949" w:type="dxa"/>
          </w:tcPr>
          <w:p w14:paraId="1755D125" w14:textId="77777777" w:rsidR="00801EF3" w:rsidRPr="00BC1B31" w:rsidRDefault="00801EF3" w:rsidP="00DF53B4">
            <w:pPr>
              <w:numPr>
                <w:ilvl w:val="0"/>
                <w:numId w:val="11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b/>
                <w:bCs/>
              </w:rPr>
              <w:t>Inf</w:t>
            </w:r>
            <w:r w:rsidRPr="00D97819">
              <w:rPr>
                <w:rFonts w:ascii="Avenir Next LT Pro" w:hAnsi="Avenir Next LT Pro"/>
                <w:b/>
                <w:bCs/>
              </w:rPr>
              <w:t>ormer</w:t>
            </w:r>
            <w:r>
              <w:rPr>
                <w:rFonts w:ascii="Avenir Next LT Pro" w:hAnsi="Avenir Next LT Pro"/>
                <w:b/>
                <w:bCs/>
              </w:rPr>
              <w:t xml:space="preserve"> les salariés</w:t>
            </w:r>
            <w:r w:rsidRPr="00BC1B31">
              <w:rPr>
                <w:rFonts w:ascii="Avenir Next LT Pro" w:hAnsi="Avenir Next LT Pro"/>
              </w:rPr>
              <w:t xml:space="preserve"> </w:t>
            </w:r>
            <w:r>
              <w:rPr>
                <w:rFonts w:ascii="Avenir Next LT Pro" w:hAnsi="Avenir Next LT Pro"/>
              </w:rPr>
              <w:t xml:space="preserve">de l’engagement Montagne Zéro Déchet Sauvage en 2030 </w:t>
            </w:r>
            <w:proofErr w:type="gramStart"/>
            <w:r w:rsidRPr="00416B74">
              <w:rPr>
                <w:rFonts w:ascii="Avenir Next LT Pro" w:hAnsi="Avenir Next LT Pro"/>
              </w:rPr>
              <w:t>de fa</w:t>
            </w:r>
            <w:r w:rsidRPr="00416B74">
              <w:rPr>
                <w:rFonts w:ascii="Avenir Next LT Pro" w:hAnsi="Avenir Next LT Pro" w:cs="Avenir Next LT Pro"/>
              </w:rPr>
              <w:t>ç</w:t>
            </w:r>
            <w:r w:rsidRPr="00416B74">
              <w:rPr>
                <w:rFonts w:ascii="Avenir Next LT Pro" w:hAnsi="Avenir Next LT Pro"/>
              </w:rPr>
              <w:t xml:space="preserve">on </w:t>
            </w:r>
            <w:r>
              <w:rPr>
                <w:rFonts w:ascii="Avenir Next LT Pro" w:hAnsi="Avenir Next LT Pro"/>
              </w:rPr>
              <w:t>à ce</w:t>
            </w:r>
            <w:proofErr w:type="gramEnd"/>
            <w:r>
              <w:rPr>
                <w:rFonts w:ascii="Avenir Next LT Pro" w:hAnsi="Avenir Next LT Pro"/>
              </w:rPr>
              <w:t xml:space="preserve"> </w:t>
            </w:r>
            <w:r w:rsidRPr="00416B74">
              <w:rPr>
                <w:rFonts w:ascii="Avenir Next LT Pro" w:hAnsi="Avenir Next LT Pro"/>
              </w:rPr>
              <w:t xml:space="preserve">que les </w:t>
            </w:r>
            <w:r>
              <w:rPr>
                <w:rFonts w:ascii="Avenir Next LT Pro" w:hAnsi="Avenir Next LT Pro"/>
              </w:rPr>
              <w:t>salariés</w:t>
            </w:r>
            <w:r w:rsidRPr="00416B74">
              <w:rPr>
                <w:rFonts w:ascii="Avenir Next LT Pro" w:hAnsi="Avenir Next LT Pro"/>
              </w:rPr>
              <w:t xml:space="preserve"> deviennent </w:t>
            </w:r>
            <w:r>
              <w:rPr>
                <w:rFonts w:ascii="Avenir Next LT Pro" w:hAnsi="Avenir Next LT Pro"/>
              </w:rPr>
              <w:t>d</w:t>
            </w:r>
            <w:r w:rsidRPr="00416B74">
              <w:rPr>
                <w:rFonts w:ascii="Avenir Next LT Pro" w:hAnsi="Avenir Next LT Pro"/>
              </w:rPr>
              <w:t>es ambassadeurs.</w:t>
            </w:r>
          </w:p>
        </w:tc>
        <w:tc>
          <w:tcPr>
            <w:tcW w:w="1276" w:type="dxa"/>
          </w:tcPr>
          <w:p w14:paraId="52452938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424B2CB3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58FEA352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3BCC67E4" w14:textId="31529E41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5104BADF" w14:textId="77777777" w:rsidTr="00DF53B4">
        <w:trPr>
          <w:trHeight w:val="276"/>
        </w:trPr>
        <w:tc>
          <w:tcPr>
            <w:tcW w:w="5949" w:type="dxa"/>
          </w:tcPr>
          <w:p w14:paraId="29FEC8EF" w14:textId="77777777" w:rsidR="00801EF3" w:rsidRPr="008242F3" w:rsidRDefault="00801EF3" w:rsidP="00DF53B4">
            <w:pPr>
              <w:numPr>
                <w:ilvl w:val="0"/>
                <w:numId w:val="10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b/>
                <w:bCs/>
              </w:rPr>
              <w:t>F</w:t>
            </w:r>
            <w:r w:rsidRPr="00D97819">
              <w:rPr>
                <w:rFonts w:ascii="Avenir Next LT Pro" w:hAnsi="Avenir Next LT Pro"/>
                <w:b/>
                <w:bCs/>
              </w:rPr>
              <w:t>ormer</w:t>
            </w:r>
            <w:r>
              <w:rPr>
                <w:rFonts w:ascii="Avenir Next LT Pro" w:hAnsi="Avenir Next LT Pro"/>
                <w:b/>
                <w:bCs/>
              </w:rPr>
              <w:t xml:space="preserve"> les salariés</w:t>
            </w:r>
            <w:r w:rsidRPr="009C5AE7">
              <w:rPr>
                <w:rFonts w:ascii="Avenir Next LT Pro" w:hAnsi="Avenir Next LT Pro"/>
              </w:rPr>
              <w:t xml:space="preserve"> permanents et saisonniers </w:t>
            </w:r>
            <w:r w:rsidRPr="00BC1B31">
              <w:rPr>
                <w:rFonts w:ascii="Avenir Next LT Pro" w:hAnsi="Avenir Next LT Pro"/>
              </w:rPr>
              <w:t>à l’impact des déchets</w:t>
            </w:r>
            <w:r>
              <w:rPr>
                <w:rFonts w:ascii="Avenir Next LT Pro" w:hAnsi="Avenir Next LT Pro"/>
              </w:rPr>
              <w:t xml:space="preserve"> sauvages</w:t>
            </w:r>
            <w:r w:rsidRPr="00BC1B31">
              <w:rPr>
                <w:rFonts w:ascii="Avenir Next LT Pro" w:hAnsi="Avenir Next LT Pro"/>
              </w:rPr>
              <w:t xml:space="preserve"> en montagne</w:t>
            </w:r>
          </w:p>
        </w:tc>
        <w:tc>
          <w:tcPr>
            <w:tcW w:w="1276" w:type="dxa"/>
          </w:tcPr>
          <w:p w14:paraId="2E6F3CA3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7C75FB73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553C5A7F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07688D63" w14:textId="77777777" w:rsidR="00801EF3" w:rsidRPr="000A281D" w:rsidRDefault="00801EF3" w:rsidP="00DF53B4">
            <w:pPr>
              <w:jc w:val="both"/>
              <w:rPr>
                <w:rFonts w:ascii="Avenir Next LT Pro" w:hAnsi="Avenir Next LT Pro"/>
                <w:i/>
                <w:iCs/>
              </w:rPr>
            </w:pPr>
          </w:p>
        </w:tc>
      </w:tr>
      <w:tr w:rsidR="00801EF3" w:rsidRPr="00CE5AA2" w14:paraId="74CB05AD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3D81E7C9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>
              <w:rPr>
                <w:rFonts w:ascii="Avenir Next LT Pro" w:hAnsi="Avenir Next LT Pro"/>
                <w:b/>
                <w:bCs/>
              </w:rPr>
              <w:t>Sensibiliser le</w:t>
            </w:r>
            <w:r w:rsidRPr="00CE5AA2">
              <w:rPr>
                <w:rFonts w:ascii="Avenir Next LT Pro" w:hAnsi="Avenir Next LT Pro"/>
                <w:b/>
                <w:bCs/>
              </w:rPr>
              <w:t xml:space="preserve">s </w:t>
            </w:r>
            <w:r>
              <w:rPr>
                <w:rFonts w:ascii="Avenir Next LT Pro" w:hAnsi="Avenir Next LT Pro"/>
                <w:b/>
                <w:bCs/>
              </w:rPr>
              <w:t xml:space="preserve">clients / le </w:t>
            </w:r>
            <w:r w:rsidRPr="00D867C1">
              <w:rPr>
                <w:rFonts w:ascii="Avenir Next LT Pro" w:hAnsi="Avenir Next LT Pro"/>
                <w:b/>
                <w:bCs/>
              </w:rPr>
              <w:t>grand public</w:t>
            </w:r>
            <w:r w:rsidRPr="00CE5AA2">
              <w:rPr>
                <w:rFonts w:ascii="Avenir Next LT Pro" w:hAnsi="Avenir Next LT Pro"/>
                <w:b/>
                <w:bCs/>
              </w:rPr>
              <w:t xml:space="preserve"> </w:t>
            </w:r>
          </w:p>
        </w:tc>
        <w:tc>
          <w:tcPr>
            <w:tcW w:w="1276" w:type="dxa"/>
            <w:shd w:val="clear" w:color="auto" w:fill="BCD7E3"/>
          </w:tcPr>
          <w:p w14:paraId="3BA5DDA4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6534AB53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309D8BAF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27048E12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E5AA2" w14:paraId="2A928FEF" w14:textId="77777777" w:rsidTr="00DF53B4">
        <w:trPr>
          <w:trHeight w:val="260"/>
        </w:trPr>
        <w:tc>
          <w:tcPr>
            <w:tcW w:w="5949" w:type="dxa"/>
          </w:tcPr>
          <w:p w14:paraId="2BA5C672" w14:textId="77777777" w:rsidR="00801EF3" w:rsidRPr="00CE5AA2" w:rsidRDefault="00801EF3" w:rsidP="00DF53B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952A3F">
              <w:rPr>
                <w:rFonts w:ascii="Avenir Next LT Pro" w:hAnsi="Avenir Next LT Pro"/>
                <w:b/>
                <w:bCs/>
              </w:rPr>
              <w:t xml:space="preserve">Diffuser </w:t>
            </w:r>
            <w:r>
              <w:rPr>
                <w:rFonts w:ascii="Avenir Next LT Pro" w:hAnsi="Avenir Next LT Pro"/>
                <w:b/>
                <w:bCs/>
              </w:rPr>
              <w:t>l</w:t>
            </w:r>
            <w:r w:rsidRPr="00952A3F">
              <w:rPr>
                <w:rFonts w:ascii="Avenir Next LT Pro" w:hAnsi="Avenir Next LT Pro"/>
                <w:b/>
                <w:bCs/>
              </w:rPr>
              <w:t xml:space="preserve">es </w:t>
            </w:r>
            <w:r>
              <w:rPr>
                <w:rFonts w:ascii="Avenir Next LT Pro" w:hAnsi="Avenir Next LT Pro"/>
                <w:b/>
                <w:bCs/>
              </w:rPr>
              <w:t xml:space="preserve">2 </w:t>
            </w:r>
            <w:r w:rsidRPr="00952A3F">
              <w:rPr>
                <w:rFonts w:ascii="Avenir Next LT Pro" w:hAnsi="Avenir Next LT Pro"/>
                <w:b/>
                <w:bCs/>
              </w:rPr>
              <w:t>vidéo</w:t>
            </w:r>
            <w:r>
              <w:rPr>
                <w:rFonts w:ascii="Avenir Next LT Pro" w:hAnsi="Avenir Next LT Pro"/>
                <w:b/>
                <w:bCs/>
              </w:rPr>
              <w:t>s</w:t>
            </w:r>
            <w:r>
              <w:rPr>
                <w:rFonts w:ascii="Avenir Next LT Pro" w:hAnsi="Avenir Next LT Pro"/>
              </w:rPr>
              <w:t xml:space="preserve"> Mountain Riders qui sensibilisent le client aux déchets sauvages en montagne ou aux déchets abandonnés.  (2 vidéos disponibles gratuitement sur le site MR)</w:t>
            </w:r>
          </w:p>
        </w:tc>
        <w:tc>
          <w:tcPr>
            <w:tcW w:w="1276" w:type="dxa"/>
          </w:tcPr>
          <w:p w14:paraId="11BABBFD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43CA91B5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4D449A74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5BE63BD7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Disponible dans notre kit de communication : </w:t>
            </w:r>
            <w:hyperlink r:id="rId18" w:history="1">
              <w:r w:rsidRPr="00F719A0">
                <w:rPr>
                  <w:rStyle w:val="Lienhypertexte"/>
                  <w:rFonts w:ascii="Avenir Next LT Pro" w:hAnsi="Avenir Next LT Pro"/>
                </w:rPr>
                <w:t>ici</w:t>
              </w:r>
            </w:hyperlink>
            <w:r>
              <w:rPr>
                <w:rFonts w:ascii="Avenir Next LT Pro" w:hAnsi="Avenir Next LT Pro"/>
              </w:rPr>
              <w:t xml:space="preserve"> </w:t>
            </w:r>
          </w:p>
        </w:tc>
      </w:tr>
      <w:tr w:rsidR="00801EF3" w:rsidRPr="00CE5AA2" w14:paraId="5C8E2AFB" w14:textId="77777777" w:rsidTr="00DF53B4">
        <w:trPr>
          <w:trHeight w:val="276"/>
        </w:trPr>
        <w:tc>
          <w:tcPr>
            <w:tcW w:w="5949" w:type="dxa"/>
          </w:tcPr>
          <w:p w14:paraId="53A87BB8" w14:textId="77777777" w:rsidR="00801EF3" w:rsidRPr="00CE5AA2" w:rsidRDefault="00801EF3" w:rsidP="00DF53B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Prévoir dans le </w:t>
            </w:r>
            <w:r w:rsidRPr="001207F8">
              <w:rPr>
                <w:rFonts w:ascii="Avenir Next LT Pro" w:hAnsi="Avenir Next LT Pro"/>
                <w:b/>
                <w:bCs/>
              </w:rPr>
              <w:t>planning évènementiel</w:t>
            </w:r>
            <w:r>
              <w:rPr>
                <w:rFonts w:ascii="Avenir Next LT Pro" w:hAnsi="Avenir Next LT Pro"/>
              </w:rPr>
              <w:t xml:space="preserve"> de chaque saison, </w:t>
            </w:r>
            <w:r w:rsidRPr="00380183">
              <w:rPr>
                <w:rFonts w:ascii="Avenir Next LT Pro" w:hAnsi="Avenir Next LT Pro"/>
                <w:b/>
                <w:bCs/>
              </w:rPr>
              <w:t>un événement</w:t>
            </w:r>
            <w:r>
              <w:rPr>
                <w:rFonts w:ascii="Avenir Next LT Pro" w:hAnsi="Avenir Next LT Pro"/>
              </w:rPr>
              <w:t xml:space="preserve"> avec </w:t>
            </w:r>
            <w:r w:rsidRPr="001207F8">
              <w:rPr>
                <w:rFonts w:ascii="Avenir Next LT Pro" w:hAnsi="Avenir Next LT Pro"/>
                <w:b/>
                <w:bCs/>
              </w:rPr>
              <w:t>l’écologie</w:t>
            </w:r>
            <w:r>
              <w:rPr>
                <w:rFonts w:ascii="Avenir Next LT Pro" w:hAnsi="Avenir Next LT Pro"/>
              </w:rPr>
              <w:t xml:space="preserve"> comme thème central (développement durable, mobilité, zéro déchet, impact biodiversité, réchauffement climatique, etc.)</w:t>
            </w:r>
          </w:p>
        </w:tc>
        <w:tc>
          <w:tcPr>
            <w:tcW w:w="1276" w:type="dxa"/>
          </w:tcPr>
          <w:p w14:paraId="019F2F05" w14:textId="77777777" w:rsidR="00801EF3" w:rsidRPr="00CE5AA2" w:rsidRDefault="00801EF3" w:rsidP="00DF53B4">
            <w:pPr>
              <w:ind w:left="360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52DB78E1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48B93411" w14:textId="77777777" w:rsidR="00801EF3" w:rsidRPr="00CE5AA2" w:rsidRDefault="00801EF3" w:rsidP="00DF53B4">
            <w:pPr>
              <w:ind w:left="720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040F5DCD" w14:textId="77777777" w:rsidR="00801EF3" w:rsidRPr="00CE5AA2" w:rsidRDefault="00801EF3" w:rsidP="00DF53B4">
            <w:pPr>
              <w:ind w:left="360"/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E5AA2" w14:paraId="63793952" w14:textId="77777777" w:rsidTr="00DF53B4">
        <w:trPr>
          <w:trHeight w:val="276"/>
        </w:trPr>
        <w:tc>
          <w:tcPr>
            <w:tcW w:w="5949" w:type="dxa"/>
          </w:tcPr>
          <w:p w14:paraId="5513D126" w14:textId="77777777" w:rsidR="00801EF3" w:rsidRPr="00CE5AA2" w:rsidRDefault="00801EF3" w:rsidP="00DF53B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380183">
              <w:rPr>
                <w:rFonts w:ascii="Avenir Next LT Pro" w:hAnsi="Avenir Next LT Pro"/>
                <w:b/>
                <w:bCs/>
              </w:rPr>
              <w:t>Informer et déployer des panneaux</w:t>
            </w:r>
            <w:r w:rsidRPr="00733375">
              <w:rPr>
                <w:rFonts w:ascii="Avenir Next LT Pro" w:hAnsi="Avenir Next LT Pro"/>
              </w:rPr>
              <w:t xml:space="preserve"> sur </w:t>
            </w:r>
            <w:r w:rsidRPr="00380183">
              <w:rPr>
                <w:rFonts w:ascii="Avenir Next LT Pro" w:hAnsi="Avenir Next LT Pro"/>
                <w:b/>
                <w:bCs/>
              </w:rPr>
              <w:t>l’impact des déchets sauvages</w:t>
            </w:r>
            <w:r w:rsidRPr="00733375">
              <w:rPr>
                <w:rFonts w:ascii="Avenir Next LT Pro" w:hAnsi="Avenir Next LT Pro"/>
              </w:rPr>
              <w:t xml:space="preserve"> en montagne</w:t>
            </w:r>
            <w:r>
              <w:rPr>
                <w:rFonts w:ascii="Avenir Next LT Pro" w:hAnsi="Avenir Next LT Pro"/>
              </w:rPr>
              <w:t xml:space="preserve">, </w:t>
            </w:r>
            <w:r w:rsidRPr="009C5AE7">
              <w:rPr>
                <w:rFonts w:ascii="Avenir Next LT Pro" w:hAnsi="Avenir Next LT Pro"/>
              </w:rPr>
              <w:t>dans les lieux publics, dans les points d’accueil des OT</w:t>
            </w:r>
          </w:p>
        </w:tc>
        <w:tc>
          <w:tcPr>
            <w:tcW w:w="1276" w:type="dxa"/>
          </w:tcPr>
          <w:p w14:paraId="744B8335" w14:textId="77777777" w:rsidR="00801EF3" w:rsidRPr="00CE5AA2" w:rsidRDefault="00801EF3" w:rsidP="00DF53B4">
            <w:pPr>
              <w:ind w:left="360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0FF57162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560B6A15" w14:textId="77777777" w:rsidR="00801EF3" w:rsidRPr="00CE5AA2" w:rsidRDefault="00801EF3" w:rsidP="00DF53B4">
            <w:pPr>
              <w:ind w:left="720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0EF18B49" w14:textId="498E02D9" w:rsidR="00801EF3" w:rsidRPr="00372C78" w:rsidRDefault="00801EF3" w:rsidP="00DF53B4">
            <w:pPr>
              <w:autoSpaceDE w:val="0"/>
              <w:autoSpaceDN w:val="0"/>
              <w:adjustRightInd w:val="0"/>
              <w:rPr>
                <w:rFonts w:ascii="Marianne-Bold" w:hAnsi="Marianne-Bold" w:cs="Marianne-Bold"/>
                <w:b/>
                <w:bCs/>
                <w:sz w:val="16"/>
                <w:szCs w:val="16"/>
              </w:rPr>
            </w:pPr>
          </w:p>
        </w:tc>
      </w:tr>
      <w:tr w:rsidR="00801EF3" w:rsidRPr="00CE5AA2" w14:paraId="77B9512C" w14:textId="77777777" w:rsidTr="00DF53B4">
        <w:trPr>
          <w:trHeight w:val="276"/>
        </w:trPr>
        <w:tc>
          <w:tcPr>
            <w:tcW w:w="5949" w:type="dxa"/>
          </w:tcPr>
          <w:p w14:paraId="3C98FBC5" w14:textId="77777777" w:rsidR="00801EF3" w:rsidRDefault="00801EF3" w:rsidP="00DF53B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9F4263">
              <w:rPr>
                <w:rFonts w:ascii="Avenir Next LT Pro" w:hAnsi="Avenir Next LT Pro"/>
              </w:rPr>
              <w:t xml:space="preserve">Mettre en place une </w:t>
            </w:r>
            <w:r w:rsidRPr="00380183">
              <w:rPr>
                <w:rFonts w:ascii="Avenir Next LT Pro" w:hAnsi="Avenir Next LT Pro"/>
                <w:b/>
                <w:bCs/>
              </w:rPr>
              <w:t xml:space="preserve">campagne de sensibilisation / campagne d’affichage </w:t>
            </w:r>
            <w:r w:rsidRPr="009F4263">
              <w:rPr>
                <w:rFonts w:ascii="Avenir Next LT Pro" w:hAnsi="Avenir Next LT Pro"/>
              </w:rPr>
              <w:t xml:space="preserve">sur l’impact des </w:t>
            </w:r>
            <w:r>
              <w:rPr>
                <w:rFonts w:ascii="Avenir Next LT Pro" w:hAnsi="Avenir Next LT Pro"/>
              </w:rPr>
              <w:t>déchets</w:t>
            </w:r>
            <w:r w:rsidRPr="009F4263">
              <w:rPr>
                <w:rFonts w:ascii="Avenir Next LT Pro" w:hAnsi="Avenir Next LT Pro"/>
              </w:rPr>
              <w:t xml:space="preserve"> </w:t>
            </w:r>
            <w:r w:rsidRPr="00733375">
              <w:rPr>
                <w:rFonts w:ascii="Avenir Next LT Pro" w:hAnsi="Avenir Next LT Pro"/>
              </w:rPr>
              <w:t>sauvages en montagne</w:t>
            </w:r>
            <w:r>
              <w:rPr>
                <w:rFonts w:ascii="Avenir Next LT Pro" w:hAnsi="Avenir Next LT Pro"/>
              </w:rPr>
              <w:t xml:space="preserve">, </w:t>
            </w:r>
            <w:r w:rsidRPr="009F4263">
              <w:rPr>
                <w:rFonts w:ascii="Avenir Next LT Pro" w:hAnsi="Avenir Next LT Pro"/>
              </w:rPr>
              <w:t>sur l’eau</w:t>
            </w:r>
            <w:r>
              <w:rPr>
                <w:rFonts w:ascii="Avenir Next LT Pro" w:hAnsi="Avenir Next LT Pro"/>
              </w:rPr>
              <w:t>,</w:t>
            </w:r>
            <w:r w:rsidRPr="009F4263">
              <w:rPr>
                <w:rFonts w:ascii="Avenir Next LT Pro" w:hAnsi="Avenir Next LT Pro"/>
              </w:rPr>
              <w:t xml:space="preserve"> la biodiversité</w:t>
            </w:r>
            <w:r>
              <w:rPr>
                <w:rFonts w:ascii="Avenir Next LT Pro" w:hAnsi="Avenir Next LT Pro"/>
              </w:rPr>
              <w:t xml:space="preserve"> etc. en partenariat avec la mairie, les RM, </w:t>
            </w:r>
            <w:r w:rsidRPr="009C5AE7">
              <w:rPr>
                <w:rFonts w:ascii="Avenir Next LT Pro" w:hAnsi="Avenir Next LT Pro"/>
              </w:rPr>
              <w:t>les acteurs du territoire…</w:t>
            </w:r>
          </w:p>
        </w:tc>
        <w:tc>
          <w:tcPr>
            <w:tcW w:w="1276" w:type="dxa"/>
          </w:tcPr>
          <w:p w14:paraId="53FF8D81" w14:textId="77777777" w:rsidR="00801EF3" w:rsidRPr="00CE5AA2" w:rsidRDefault="00801EF3" w:rsidP="00DF53B4">
            <w:pPr>
              <w:ind w:left="360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0DE47F02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11E92DD8" w14:textId="77777777" w:rsidR="00801EF3" w:rsidRPr="00CE5AA2" w:rsidRDefault="00801EF3" w:rsidP="00DF53B4">
            <w:pPr>
              <w:ind w:left="720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39908133" w14:textId="68101380" w:rsidR="00801EF3" w:rsidRPr="00C7058E" w:rsidRDefault="00801EF3" w:rsidP="00DF53B4">
            <w:pPr>
              <w:autoSpaceDE w:val="0"/>
              <w:autoSpaceDN w:val="0"/>
              <w:adjustRightInd w:val="0"/>
              <w:rPr>
                <w:rFonts w:ascii="Marianne-Bold" w:hAnsi="Marianne-Bold" w:cs="Marianne-Bold"/>
                <w:b/>
                <w:bCs/>
                <w:color w:val="538135" w:themeColor="accent6" w:themeShade="BF"/>
                <w:sz w:val="16"/>
                <w:szCs w:val="16"/>
              </w:rPr>
            </w:pPr>
          </w:p>
        </w:tc>
      </w:tr>
    </w:tbl>
    <w:p w14:paraId="1B6C0869" w14:textId="77777777" w:rsidR="00801EF3" w:rsidRDefault="00801EF3" w:rsidP="00801EF3">
      <w:r>
        <w:br w:type="page"/>
      </w:r>
    </w:p>
    <w:tbl>
      <w:tblPr>
        <w:tblStyle w:val="Grilledutableau"/>
        <w:tblW w:w="14281" w:type="dxa"/>
        <w:tblLook w:val="04A0" w:firstRow="1" w:lastRow="0" w:firstColumn="1" w:lastColumn="0" w:noHBand="0" w:noVBand="1"/>
      </w:tblPr>
      <w:tblGrid>
        <w:gridCol w:w="5949"/>
        <w:gridCol w:w="1276"/>
        <w:gridCol w:w="1343"/>
        <w:gridCol w:w="1350"/>
        <w:gridCol w:w="4363"/>
      </w:tblGrid>
      <w:tr w:rsidR="00801EF3" w:rsidRPr="00D867C1" w14:paraId="3B15C047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1A8B6EB3" w14:textId="77777777" w:rsidR="00801EF3" w:rsidRPr="00D867C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D867C1">
              <w:rPr>
                <w:rFonts w:ascii="Avenir Next LT Pro" w:hAnsi="Avenir Next LT Pro"/>
                <w:b/>
                <w:bCs/>
              </w:rPr>
              <w:lastRenderedPageBreak/>
              <w:t>Sensibiliser le</w:t>
            </w:r>
            <w:r>
              <w:rPr>
                <w:rFonts w:ascii="Avenir Next LT Pro" w:hAnsi="Avenir Next LT Pro"/>
                <w:b/>
                <w:bCs/>
              </w:rPr>
              <w:t xml:space="preserve">s clients / </w:t>
            </w:r>
            <w:r w:rsidRPr="00D867C1">
              <w:rPr>
                <w:rFonts w:ascii="Avenir Next LT Pro" w:hAnsi="Avenir Next LT Pro"/>
                <w:b/>
                <w:bCs/>
              </w:rPr>
              <w:t xml:space="preserve">grand public </w:t>
            </w:r>
          </w:p>
        </w:tc>
        <w:tc>
          <w:tcPr>
            <w:tcW w:w="1276" w:type="dxa"/>
            <w:shd w:val="clear" w:color="auto" w:fill="BCD7E3"/>
          </w:tcPr>
          <w:p w14:paraId="72229899" w14:textId="77777777" w:rsidR="00801EF3" w:rsidRPr="00D867C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3445220A" w14:textId="77777777" w:rsidR="00801EF3" w:rsidRPr="00D867C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5B37A83B" w14:textId="77777777" w:rsidR="00801EF3" w:rsidRPr="00D867C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013DCE08" w14:textId="77777777" w:rsidR="00801EF3" w:rsidRPr="00D867C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31EA2" w14:paraId="0743E450" w14:textId="77777777" w:rsidTr="00DF53B4">
        <w:trPr>
          <w:trHeight w:val="260"/>
        </w:trPr>
        <w:tc>
          <w:tcPr>
            <w:tcW w:w="5949" w:type="dxa"/>
          </w:tcPr>
          <w:p w14:paraId="4C7E468D" w14:textId="77777777" w:rsidR="00801EF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Mettre en place des panneaux de sensibilisation spécifiquement au niveau des </w:t>
            </w:r>
            <w:r>
              <w:rPr>
                <w:rFonts w:ascii="Avenir Next LT Pro" w:hAnsi="Avenir Next LT Pro"/>
                <w:b/>
                <w:bCs/>
              </w:rPr>
              <w:t>Points d’apport volontaire et/ou conteneurs semi enterrés</w:t>
            </w:r>
            <w:r>
              <w:rPr>
                <w:rFonts w:ascii="Avenir Next LT Pro" w:hAnsi="Avenir Next LT Pro"/>
              </w:rPr>
              <w:t xml:space="preserve"> contre les dépôts de déchets sauvages (par ex. privilégier des messages humoristiques) </w:t>
            </w:r>
          </w:p>
        </w:tc>
        <w:tc>
          <w:tcPr>
            <w:tcW w:w="1276" w:type="dxa"/>
          </w:tcPr>
          <w:p w14:paraId="23655D9A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02C49046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49DF912A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20D0D9E5" w14:textId="77777777" w:rsidR="00801EF3" w:rsidRPr="00D541E2" w:rsidRDefault="00801EF3" w:rsidP="00DF53B4">
            <w:pPr>
              <w:jc w:val="both"/>
              <w:rPr>
                <w:rFonts w:ascii="Avenir Next LT Pro" w:hAnsi="Avenir Next LT Pro"/>
                <w:i/>
                <w:iCs/>
                <w:color w:val="538135" w:themeColor="accent6" w:themeShade="BF"/>
              </w:rPr>
            </w:pPr>
          </w:p>
        </w:tc>
      </w:tr>
      <w:tr w:rsidR="00801EF3" w:rsidRPr="00BC1B31" w14:paraId="21A7CFE1" w14:textId="77777777" w:rsidTr="00DF53B4">
        <w:trPr>
          <w:trHeight w:val="260"/>
        </w:trPr>
        <w:tc>
          <w:tcPr>
            <w:tcW w:w="5949" w:type="dxa"/>
          </w:tcPr>
          <w:p w14:paraId="529A746E" w14:textId="77777777" w:rsidR="00801EF3" w:rsidRPr="00697034" w:rsidRDefault="00801EF3" w:rsidP="00DF53B4">
            <w:pPr>
              <w:numPr>
                <w:ilvl w:val="0"/>
                <w:numId w:val="12"/>
              </w:numPr>
              <w:jc w:val="both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Informer ou d</w:t>
            </w:r>
            <w:r w:rsidRPr="00733375">
              <w:rPr>
                <w:rFonts w:ascii="Avenir Next LT Pro" w:hAnsi="Avenir Next LT Pro"/>
              </w:rPr>
              <w:t xml:space="preserve">éployer des </w:t>
            </w:r>
            <w:r w:rsidRPr="00733375">
              <w:rPr>
                <w:rFonts w:ascii="Avenir Next LT Pro" w:hAnsi="Avenir Next LT Pro"/>
                <w:b/>
                <w:bCs/>
              </w:rPr>
              <w:t>panneaux</w:t>
            </w:r>
            <w:r w:rsidRPr="00733375">
              <w:rPr>
                <w:rFonts w:ascii="Avenir Next LT Pro" w:hAnsi="Avenir Next LT Pro"/>
              </w:rPr>
              <w:t xml:space="preserve"> sur l’impact des déchets sauvages en montagne </w:t>
            </w:r>
            <w:r>
              <w:rPr>
                <w:rFonts w:ascii="Avenir Next LT Pro" w:hAnsi="Avenir Next LT Pro"/>
              </w:rPr>
              <w:t>sur les espaces publics</w:t>
            </w:r>
            <w:r w:rsidRPr="00733375">
              <w:rPr>
                <w:rFonts w:ascii="Avenir Next LT Pro" w:hAnsi="Avenir Next LT Pro"/>
              </w:rPr>
              <w:t xml:space="preserve">. </w:t>
            </w:r>
          </w:p>
        </w:tc>
        <w:tc>
          <w:tcPr>
            <w:tcW w:w="1276" w:type="dxa"/>
          </w:tcPr>
          <w:p w14:paraId="0A716F9D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3CD390BC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1B6446B4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70F92906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BC1B31" w14:paraId="2DA2E7FF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3DDEB897" w14:textId="77777777" w:rsidR="00801EF3" w:rsidRPr="009F4263" w:rsidRDefault="00801EF3" w:rsidP="00DF53B4">
            <w:pPr>
              <w:numPr>
                <w:ilvl w:val="0"/>
                <w:numId w:val="12"/>
              </w:numPr>
              <w:jc w:val="both"/>
              <w:rPr>
                <w:rFonts w:ascii="Avenir Next LT Pro" w:hAnsi="Avenir Next LT Pro"/>
              </w:rPr>
            </w:pPr>
            <w:r w:rsidRPr="009F4263">
              <w:rPr>
                <w:rFonts w:ascii="Avenir Next LT Pro" w:hAnsi="Avenir Next LT Pro"/>
              </w:rPr>
              <w:t xml:space="preserve">Mettre en place une </w:t>
            </w:r>
            <w:r w:rsidRPr="009F4263">
              <w:rPr>
                <w:rFonts w:ascii="Avenir Next LT Pro" w:hAnsi="Avenir Next LT Pro"/>
                <w:b/>
                <w:bCs/>
              </w:rPr>
              <w:t>campagne d’affichage</w:t>
            </w:r>
            <w:r w:rsidRPr="009F4263">
              <w:rPr>
                <w:rFonts w:ascii="Avenir Next LT Pro" w:hAnsi="Avenir Next LT Pro"/>
              </w:rPr>
              <w:t xml:space="preserve"> sur l’impact des </w:t>
            </w:r>
            <w:r>
              <w:rPr>
                <w:rFonts w:ascii="Avenir Next LT Pro" w:hAnsi="Avenir Next LT Pro"/>
              </w:rPr>
              <w:t>déchets</w:t>
            </w:r>
            <w:r w:rsidRPr="009F4263">
              <w:rPr>
                <w:rFonts w:ascii="Avenir Next LT Pro" w:hAnsi="Avenir Next LT Pro"/>
              </w:rPr>
              <w:t xml:space="preserve"> sur l’eau et la biodiversité, par exemple en front de neige, cœur de station, buralistes, restaurants et hébergements…</w:t>
            </w:r>
          </w:p>
        </w:tc>
        <w:tc>
          <w:tcPr>
            <w:tcW w:w="1276" w:type="dxa"/>
            <w:shd w:val="clear" w:color="auto" w:fill="auto"/>
          </w:tcPr>
          <w:p w14:paraId="245C4822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0347FA93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7B64920B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5C43BC7D" w14:textId="77777777" w:rsidR="00801EF3" w:rsidRPr="00BC1B31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E5AA2" w14:paraId="1FD7692E" w14:textId="77777777" w:rsidTr="00DF53B4">
        <w:trPr>
          <w:trHeight w:val="276"/>
        </w:trPr>
        <w:tc>
          <w:tcPr>
            <w:tcW w:w="5949" w:type="dxa"/>
            <w:shd w:val="clear" w:color="auto" w:fill="BCD7E3"/>
          </w:tcPr>
          <w:p w14:paraId="5DAADA48" w14:textId="77777777" w:rsidR="00801EF3" w:rsidRPr="009C5AE7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9C5AE7">
              <w:rPr>
                <w:rFonts w:ascii="Avenir Next LT Pro" w:hAnsi="Avenir Next LT Pro"/>
                <w:b/>
                <w:bCs/>
              </w:rPr>
              <w:t>Sensibiliser les socio-professionnels du territoire</w:t>
            </w:r>
          </w:p>
        </w:tc>
        <w:tc>
          <w:tcPr>
            <w:tcW w:w="1276" w:type="dxa"/>
            <w:shd w:val="clear" w:color="auto" w:fill="BCD7E3"/>
          </w:tcPr>
          <w:p w14:paraId="7E84E248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4AE9D419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077AAB50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080AC294" w14:textId="77777777" w:rsidR="00801EF3" w:rsidRPr="00CE5AA2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31EA2" w14:paraId="7E46EE07" w14:textId="77777777" w:rsidTr="00DF53B4">
        <w:trPr>
          <w:trHeight w:val="276"/>
        </w:trPr>
        <w:tc>
          <w:tcPr>
            <w:tcW w:w="5949" w:type="dxa"/>
          </w:tcPr>
          <w:p w14:paraId="25EAD325" w14:textId="77777777" w:rsidR="00801EF3" w:rsidRPr="008949D3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8949D3">
              <w:rPr>
                <w:rFonts w:ascii="Avenir Next LT Pro" w:hAnsi="Avenir Next LT Pro"/>
              </w:rPr>
              <w:t xml:space="preserve">Mener une campagne auprès des </w:t>
            </w:r>
            <w:r w:rsidRPr="006C3705">
              <w:rPr>
                <w:rFonts w:ascii="Avenir Next LT Pro" w:hAnsi="Avenir Next LT Pro"/>
                <w:b/>
                <w:bCs/>
              </w:rPr>
              <w:t>hébergeurs</w:t>
            </w:r>
            <w:r w:rsidRPr="008949D3">
              <w:rPr>
                <w:rFonts w:ascii="Avenir Next LT Pro" w:hAnsi="Avenir Next LT Pro"/>
              </w:rPr>
              <w:t xml:space="preserve"> </w:t>
            </w:r>
            <w:r w:rsidRPr="001E69E3">
              <w:rPr>
                <w:rFonts w:ascii="Avenir Next LT Pro" w:hAnsi="Avenir Next LT Pro"/>
                <w:b/>
                <w:bCs/>
              </w:rPr>
              <w:t>touristiques</w:t>
            </w:r>
            <w:r w:rsidRPr="008949D3">
              <w:rPr>
                <w:rFonts w:ascii="Avenir Next LT Pro" w:hAnsi="Avenir Next LT Pro"/>
              </w:rPr>
              <w:t xml:space="preserve"> pour que la clientèle réduise ses déchets à la source et le cas échéant adopte les bons gestes. </w:t>
            </w:r>
          </w:p>
        </w:tc>
        <w:tc>
          <w:tcPr>
            <w:tcW w:w="1276" w:type="dxa"/>
          </w:tcPr>
          <w:p w14:paraId="3CB2E638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3636B987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6C7838F2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5B2D9200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7B49B86B" w14:textId="77777777" w:rsidTr="00DF53B4">
        <w:trPr>
          <w:trHeight w:val="276"/>
        </w:trPr>
        <w:tc>
          <w:tcPr>
            <w:tcW w:w="5949" w:type="dxa"/>
          </w:tcPr>
          <w:p w14:paraId="02266F31" w14:textId="77777777" w:rsidR="00801EF3" w:rsidRPr="009C5AE7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9C5AE7">
              <w:rPr>
                <w:rFonts w:ascii="Avenir Next LT Pro" w:hAnsi="Avenir Next LT Pro"/>
              </w:rPr>
              <w:t>Proposer des supports de communication aux partenaires de l’office de tourisme pour inciter leur client à ne pas créer de déchets sauvages</w:t>
            </w:r>
          </w:p>
        </w:tc>
        <w:tc>
          <w:tcPr>
            <w:tcW w:w="1276" w:type="dxa"/>
          </w:tcPr>
          <w:p w14:paraId="17846CF7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4E55021E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2E3F2732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47CF6B07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1AFE4D6B" w14:textId="77777777" w:rsidTr="00DF53B4">
        <w:trPr>
          <w:trHeight w:val="276"/>
        </w:trPr>
        <w:tc>
          <w:tcPr>
            <w:tcW w:w="5949" w:type="dxa"/>
          </w:tcPr>
          <w:p w14:paraId="5634C8A5" w14:textId="77777777" w:rsidR="00801EF3" w:rsidRPr="009C5AE7" w:rsidRDefault="00801EF3" w:rsidP="00DF53B4">
            <w:pPr>
              <w:numPr>
                <w:ilvl w:val="0"/>
                <w:numId w:val="8"/>
              </w:numPr>
              <w:jc w:val="both"/>
              <w:rPr>
                <w:rFonts w:ascii="Avenir Next LT Pro" w:hAnsi="Avenir Next LT Pro"/>
              </w:rPr>
            </w:pPr>
            <w:r w:rsidRPr="009C5AE7">
              <w:rPr>
                <w:rFonts w:ascii="Avenir Next LT Pro" w:hAnsi="Avenir Next LT Pro"/>
              </w:rPr>
              <w:t>Sensibiliser les socio-professionnels à limiter les produits pouvant créer des déchets sauvages dans leurs activités (éco-cup, emballages, cendriers, flyers …)</w:t>
            </w:r>
          </w:p>
        </w:tc>
        <w:tc>
          <w:tcPr>
            <w:tcW w:w="1276" w:type="dxa"/>
          </w:tcPr>
          <w:p w14:paraId="420251CF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6E09534E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76CDC0C2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23EECB69" w14:textId="73F678F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BC1B31" w14:paraId="5B724541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28ECC648" w14:textId="77777777" w:rsidR="00801EF3" w:rsidRPr="008E756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8E7561">
              <w:rPr>
                <w:rFonts w:ascii="Avenir Next LT Pro" w:hAnsi="Avenir Next LT Pro"/>
                <w:b/>
                <w:bCs/>
              </w:rPr>
              <w:t xml:space="preserve">Autres </w:t>
            </w:r>
          </w:p>
        </w:tc>
        <w:tc>
          <w:tcPr>
            <w:tcW w:w="1276" w:type="dxa"/>
            <w:shd w:val="clear" w:color="auto" w:fill="BCD7E3"/>
          </w:tcPr>
          <w:p w14:paraId="1E7F8BC7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BCD7E3"/>
          </w:tcPr>
          <w:p w14:paraId="1E22200C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BCD7E3"/>
          </w:tcPr>
          <w:p w14:paraId="1E341C2B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BCD7E3"/>
          </w:tcPr>
          <w:p w14:paraId="50294CC0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BC1B31" w14:paraId="6B651D13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49D7B0D8" w14:textId="77777777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  <w:p w14:paraId="72A82D53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276" w:type="dxa"/>
            <w:shd w:val="clear" w:color="auto" w:fill="auto"/>
          </w:tcPr>
          <w:p w14:paraId="38DFC7B5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7BFD3CA6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3D0C9A9A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2793C7CF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BC1B31" w14:paraId="0F041D70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211949AE" w14:textId="77777777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  <w:p w14:paraId="622C61B7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276" w:type="dxa"/>
            <w:shd w:val="clear" w:color="auto" w:fill="auto"/>
          </w:tcPr>
          <w:p w14:paraId="5BAD8A96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2BAA85EB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47E051A7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03A93FE0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BC1B31" w14:paraId="7310D420" w14:textId="77777777" w:rsidTr="00DF53B4">
        <w:trPr>
          <w:trHeight w:val="260"/>
        </w:trPr>
        <w:tc>
          <w:tcPr>
            <w:tcW w:w="5949" w:type="dxa"/>
            <w:shd w:val="clear" w:color="auto" w:fill="auto"/>
          </w:tcPr>
          <w:p w14:paraId="2BEA19D8" w14:textId="77777777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  <w:p w14:paraId="4EEE4A3C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276" w:type="dxa"/>
            <w:shd w:val="clear" w:color="auto" w:fill="auto"/>
          </w:tcPr>
          <w:p w14:paraId="26A2C6AD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  <w:shd w:val="clear" w:color="auto" w:fill="auto"/>
          </w:tcPr>
          <w:p w14:paraId="4DAC9D62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  <w:shd w:val="clear" w:color="auto" w:fill="auto"/>
          </w:tcPr>
          <w:p w14:paraId="721E9DD4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  <w:shd w:val="clear" w:color="auto" w:fill="auto"/>
          </w:tcPr>
          <w:p w14:paraId="1B99B711" w14:textId="77777777" w:rsidR="00801EF3" w:rsidRPr="0095474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</w:tbl>
    <w:p w14:paraId="67A6BE5E" w14:textId="77777777" w:rsidR="00801EF3" w:rsidRPr="004A7439" w:rsidRDefault="00801EF3" w:rsidP="00801EF3">
      <w:pPr>
        <w:pStyle w:val="Paragraphedeliste"/>
        <w:numPr>
          <w:ilvl w:val="0"/>
          <w:numId w:val="2"/>
        </w:numPr>
        <w:spacing w:after="0"/>
        <w:jc w:val="both"/>
      </w:pPr>
      <w:r>
        <w:br w:type="page"/>
      </w:r>
    </w:p>
    <w:p w14:paraId="02E207F9" w14:textId="77777777" w:rsidR="00801EF3" w:rsidRPr="00C31EA2" w:rsidRDefault="00801EF3" w:rsidP="00801EF3">
      <w:pPr>
        <w:spacing w:after="0"/>
        <w:jc w:val="both"/>
        <w:rPr>
          <w:rFonts w:ascii="Avenir Next LT Pro" w:hAnsi="Avenir Next LT Pro"/>
        </w:rPr>
      </w:pPr>
    </w:p>
    <w:p w14:paraId="34589D8B" w14:textId="77777777" w:rsidR="00801EF3" w:rsidRPr="008E7561" w:rsidRDefault="00801EF3" w:rsidP="00801EF3">
      <w:pPr>
        <w:pStyle w:val="Paragraphedeliste"/>
        <w:numPr>
          <w:ilvl w:val="0"/>
          <w:numId w:val="19"/>
        </w:numPr>
        <w:spacing w:after="0"/>
        <w:jc w:val="both"/>
        <w:rPr>
          <w:rFonts w:ascii="Avenir Next LT Pro" w:hAnsi="Avenir Next LT Pro"/>
          <w:b/>
          <w:bCs/>
          <w:color w:val="114156"/>
          <w:sz w:val="36"/>
          <w:szCs w:val="36"/>
        </w:rPr>
      </w:pPr>
      <w:r>
        <w:rPr>
          <w:rFonts w:ascii="Avenir Next LT Pro" w:hAnsi="Avenir Next LT Pro"/>
          <w:b/>
          <w:bCs/>
          <w:color w:val="114156"/>
          <w:sz w:val="36"/>
          <w:szCs w:val="36"/>
        </w:rPr>
        <w:t xml:space="preserve"> </w:t>
      </w:r>
      <w:r w:rsidRPr="008E7561">
        <w:rPr>
          <w:rFonts w:ascii="Avenir Next LT Pro" w:hAnsi="Avenir Next LT Pro"/>
          <w:b/>
          <w:bCs/>
          <w:color w:val="114156"/>
          <w:sz w:val="36"/>
          <w:szCs w:val="36"/>
        </w:rPr>
        <w:t xml:space="preserve">Collecter et analyser </w:t>
      </w:r>
    </w:p>
    <w:p w14:paraId="46A0BF48" w14:textId="77777777" w:rsidR="00801EF3" w:rsidRPr="00C31EA2" w:rsidRDefault="00801EF3" w:rsidP="00801EF3">
      <w:pPr>
        <w:spacing w:after="0"/>
        <w:jc w:val="both"/>
        <w:rPr>
          <w:rFonts w:ascii="Avenir Next LT Pro" w:hAnsi="Avenir Next LT Pro"/>
        </w:rPr>
      </w:pPr>
    </w:p>
    <w:tbl>
      <w:tblPr>
        <w:tblStyle w:val="Grilledutableau"/>
        <w:tblW w:w="14281" w:type="dxa"/>
        <w:tblLook w:val="04A0" w:firstRow="1" w:lastRow="0" w:firstColumn="1" w:lastColumn="0" w:noHBand="0" w:noVBand="1"/>
      </w:tblPr>
      <w:tblGrid>
        <w:gridCol w:w="5949"/>
        <w:gridCol w:w="1276"/>
        <w:gridCol w:w="1343"/>
        <w:gridCol w:w="1350"/>
        <w:gridCol w:w="4363"/>
      </w:tblGrid>
      <w:tr w:rsidR="00801EF3" w:rsidRPr="00007CB3" w14:paraId="37629C4B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1FD6F936" w14:textId="77777777" w:rsidR="00801EF3" w:rsidRPr="00007CB3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276" w:type="dxa"/>
            <w:shd w:val="clear" w:color="auto" w:fill="BCD7E3"/>
          </w:tcPr>
          <w:p w14:paraId="15234E1C" w14:textId="77777777" w:rsidR="00801EF3" w:rsidRPr="00007CB3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07CB3">
              <w:rPr>
                <w:rFonts w:ascii="Avenir Next LT Pro" w:hAnsi="Avenir Next LT Pro"/>
                <w:b/>
                <w:bCs/>
              </w:rPr>
              <w:t xml:space="preserve">Acquis </w:t>
            </w:r>
          </w:p>
        </w:tc>
        <w:tc>
          <w:tcPr>
            <w:tcW w:w="1343" w:type="dxa"/>
            <w:shd w:val="clear" w:color="auto" w:fill="BCD7E3"/>
          </w:tcPr>
          <w:p w14:paraId="06783236" w14:textId="77777777" w:rsidR="00801EF3" w:rsidRPr="00007CB3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07CB3">
              <w:rPr>
                <w:rFonts w:ascii="Avenir Next LT Pro" w:hAnsi="Avenir Next LT Pro"/>
                <w:b/>
                <w:bCs/>
              </w:rPr>
              <w:t xml:space="preserve">En cours </w:t>
            </w:r>
          </w:p>
        </w:tc>
        <w:tc>
          <w:tcPr>
            <w:tcW w:w="1350" w:type="dxa"/>
            <w:shd w:val="clear" w:color="auto" w:fill="BCD7E3"/>
          </w:tcPr>
          <w:p w14:paraId="4C2AF145" w14:textId="77777777" w:rsidR="00801EF3" w:rsidRPr="00007CB3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07CB3">
              <w:rPr>
                <w:rFonts w:ascii="Avenir Next LT Pro" w:hAnsi="Avenir Next LT Pro"/>
                <w:b/>
                <w:bCs/>
              </w:rPr>
              <w:t xml:space="preserve">Sous 3 ans </w:t>
            </w:r>
          </w:p>
        </w:tc>
        <w:tc>
          <w:tcPr>
            <w:tcW w:w="4363" w:type="dxa"/>
            <w:shd w:val="clear" w:color="auto" w:fill="BCD7E3"/>
          </w:tcPr>
          <w:p w14:paraId="2676D1FD" w14:textId="77777777" w:rsidR="00801EF3" w:rsidRPr="00007CB3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007CB3">
              <w:rPr>
                <w:rFonts w:ascii="Avenir Next LT Pro" w:hAnsi="Avenir Next LT Pro"/>
                <w:b/>
                <w:bCs/>
              </w:rPr>
              <w:t xml:space="preserve">Commentaires </w:t>
            </w:r>
          </w:p>
        </w:tc>
      </w:tr>
      <w:tr w:rsidR="00801EF3" w:rsidRPr="00F95C7C" w14:paraId="34F82779" w14:textId="77777777" w:rsidTr="00DF53B4">
        <w:trPr>
          <w:trHeight w:val="276"/>
        </w:trPr>
        <w:tc>
          <w:tcPr>
            <w:tcW w:w="14281" w:type="dxa"/>
            <w:gridSpan w:val="5"/>
            <w:shd w:val="clear" w:color="auto" w:fill="BCD7E3"/>
          </w:tcPr>
          <w:p w14:paraId="5D12CABA" w14:textId="77777777" w:rsidR="00801EF3" w:rsidRPr="00F95C7C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F95C7C">
              <w:rPr>
                <w:rFonts w:ascii="Avenir Next LT Pro" w:hAnsi="Avenir Next LT Pro"/>
                <w:b/>
                <w:bCs/>
              </w:rPr>
              <w:t xml:space="preserve">Se former   </w:t>
            </w:r>
          </w:p>
        </w:tc>
      </w:tr>
      <w:tr w:rsidR="00801EF3" w:rsidRPr="00C31EA2" w14:paraId="2E334842" w14:textId="77777777" w:rsidTr="00DF53B4">
        <w:trPr>
          <w:trHeight w:val="260"/>
        </w:trPr>
        <w:tc>
          <w:tcPr>
            <w:tcW w:w="5949" w:type="dxa"/>
          </w:tcPr>
          <w:p w14:paraId="2F0F27FF" w14:textId="77777777" w:rsidR="00801EF3" w:rsidRPr="00DA4AE5" w:rsidRDefault="00801EF3" w:rsidP="00DF53B4">
            <w:pPr>
              <w:numPr>
                <w:ilvl w:val="0"/>
                <w:numId w:val="12"/>
              </w:numPr>
              <w:jc w:val="both"/>
              <w:rPr>
                <w:rFonts w:ascii="Avenir Next LT Pro" w:hAnsi="Avenir Next LT Pro"/>
              </w:rPr>
            </w:pPr>
            <w:r w:rsidRPr="002F3F7B">
              <w:rPr>
                <w:rFonts w:ascii="Avenir Next LT Pro" w:hAnsi="Avenir Next LT Pro"/>
              </w:rPr>
              <w:t>Proposer la formation à la caractérisation de déchets sauvage de niveau 2</w:t>
            </w:r>
            <w:r>
              <w:rPr>
                <w:rFonts w:ascii="Avenir Next LT Pro" w:hAnsi="Avenir Next LT Pro"/>
              </w:rPr>
              <w:t xml:space="preserve"> </w:t>
            </w:r>
            <w:r w:rsidRPr="002F3F7B">
              <w:rPr>
                <w:rFonts w:ascii="Avenir Next LT Pro" w:hAnsi="Avenir Next LT Pro"/>
              </w:rPr>
              <w:t xml:space="preserve">aux salariés </w:t>
            </w:r>
            <w:r>
              <w:rPr>
                <w:rFonts w:ascii="Avenir Next LT Pro" w:hAnsi="Avenir Next LT Pro"/>
              </w:rPr>
              <w:t>des OT</w:t>
            </w:r>
          </w:p>
        </w:tc>
        <w:tc>
          <w:tcPr>
            <w:tcW w:w="1276" w:type="dxa"/>
          </w:tcPr>
          <w:p w14:paraId="737E2FB6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4AF93D4C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56B160E7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6DDF6504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F95C7C" w14:paraId="1F637BA0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0067E4EC" w14:textId="77777777" w:rsidR="00801EF3" w:rsidRPr="00F95C7C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F95C7C">
              <w:rPr>
                <w:rFonts w:ascii="Avenir Next LT Pro" w:hAnsi="Avenir Next LT Pro"/>
                <w:b/>
                <w:bCs/>
              </w:rPr>
              <w:t xml:space="preserve">Ramasser pour sensibiliser et vivre un temps convivial   </w:t>
            </w:r>
          </w:p>
        </w:tc>
        <w:tc>
          <w:tcPr>
            <w:tcW w:w="1276" w:type="dxa"/>
            <w:shd w:val="clear" w:color="auto" w:fill="BCD7E3"/>
          </w:tcPr>
          <w:p w14:paraId="2CC5D627" w14:textId="77777777" w:rsidR="00801EF3" w:rsidRPr="00F95C7C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3CB55449" w14:textId="77777777" w:rsidR="00801EF3" w:rsidRPr="00F95C7C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136F4CA3" w14:textId="77777777" w:rsidR="00801EF3" w:rsidRPr="00F95C7C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2FDBD412" w14:textId="77777777" w:rsidR="00801EF3" w:rsidRPr="00F95C7C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31EA2" w14:paraId="42CC0702" w14:textId="77777777" w:rsidTr="00DF53B4">
        <w:trPr>
          <w:trHeight w:val="260"/>
        </w:trPr>
        <w:tc>
          <w:tcPr>
            <w:tcW w:w="5949" w:type="dxa"/>
          </w:tcPr>
          <w:p w14:paraId="468A6EBC" w14:textId="77777777" w:rsidR="00801EF3" w:rsidRPr="00C31EA2" w:rsidRDefault="00801EF3" w:rsidP="00DF53B4">
            <w:pPr>
              <w:numPr>
                <w:ilvl w:val="0"/>
                <w:numId w:val="12"/>
              </w:numPr>
              <w:jc w:val="both"/>
              <w:rPr>
                <w:rFonts w:ascii="Avenir Next LT Pro" w:hAnsi="Avenir Next LT Pro"/>
              </w:rPr>
            </w:pPr>
            <w:r w:rsidRPr="002F3F7B">
              <w:rPr>
                <w:rFonts w:ascii="Avenir Next LT Pro" w:hAnsi="Avenir Next LT Pro"/>
                <w:b/>
                <w:bCs/>
              </w:rPr>
              <w:t>S’engager</w:t>
            </w:r>
            <w:r w:rsidRPr="00C31EA2">
              <w:rPr>
                <w:rFonts w:ascii="Avenir Next LT Pro" w:hAnsi="Avenir Next LT Pro"/>
              </w:rPr>
              <w:t xml:space="preserve"> annuellement </w:t>
            </w:r>
            <w:r w:rsidRPr="002F3F7B">
              <w:rPr>
                <w:rFonts w:ascii="Avenir Next LT Pro" w:hAnsi="Avenir Next LT Pro"/>
                <w:b/>
                <w:bCs/>
              </w:rPr>
              <w:t>à faire ou coorganiser</w:t>
            </w:r>
            <w:r w:rsidRPr="00C31EA2">
              <w:rPr>
                <w:rFonts w:ascii="Avenir Next LT Pro" w:hAnsi="Avenir Next LT Pro"/>
              </w:rPr>
              <w:t xml:space="preserve"> </w:t>
            </w:r>
            <w:r>
              <w:rPr>
                <w:rFonts w:ascii="Avenir Next LT Pro" w:hAnsi="Avenir Next LT Pro"/>
              </w:rPr>
              <w:t xml:space="preserve">un </w:t>
            </w:r>
            <w:r w:rsidRPr="002F3F7B">
              <w:rPr>
                <w:rFonts w:ascii="Avenir Next LT Pro" w:hAnsi="Avenir Next LT Pro"/>
                <w:b/>
                <w:bCs/>
              </w:rPr>
              <w:t>ramassage « d’envergure »</w:t>
            </w:r>
            <w:r>
              <w:rPr>
                <w:rFonts w:ascii="Avenir Next LT Pro" w:hAnsi="Avenir Next LT Pro"/>
              </w:rPr>
              <w:t xml:space="preserve"> </w:t>
            </w:r>
            <w:r w:rsidRPr="00C31EA2">
              <w:rPr>
                <w:rFonts w:ascii="Avenir Next LT Pro" w:hAnsi="Avenir Next LT Pro"/>
              </w:rPr>
              <w:t>avec une caractérisation de niveau 2</w:t>
            </w:r>
            <w:r>
              <w:rPr>
                <w:rFonts w:ascii="Avenir Next LT Pro" w:hAnsi="Avenir Next LT Pro"/>
              </w:rPr>
              <w:t xml:space="preserve"> (temps festif avec la population locale et les touristes) </w:t>
            </w:r>
          </w:p>
        </w:tc>
        <w:tc>
          <w:tcPr>
            <w:tcW w:w="1276" w:type="dxa"/>
          </w:tcPr>
          <w:p w14:paraId="47C6F252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364B0D54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784B2BAD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76D775B8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BE2AA1" w14:paraId="1C926587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2835B89C" w14:textId="77777777" w:rsidR="00801EF3" w:rsidRPr="00BE2AA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BE2AA1">
              <w:rPr>
                <w:rFonts w:ascii="Avenir Next LT Pro" w:hAnsi="Avenir Next LT Pro"/>
                <w:b/>
                <w:bCs/>
              </w:rPr>
              <w:t xml:space="preserve"> Ramasser pour évaluer la pollution sauvage </w:t>
            </w:r>
          </w:p>
        </w:tc>
        <w:tc>
          <w:tcPr>
            <w:tcW w:w="1276" w:type="dxa"/>
            <w:shd w:val="clear" w:color="auto" w:fill="BCD7E3"/>
          </w:tcPr>
          <w:p w14:paraId="2FF80D31" w14:textId="77777777" w:rsidR="00801EF3" w:rsidRPr="00BE2AA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5A1EE671" w14:textId="77777777" w:rsidR="00801EF3" w:rsidRPr="00BE2AA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6E7B6E7D" w14:textId="77777777" w:rsidR="00801EF3" w:rsidRPr="00BE2AA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104AB1C4" w14:textId="77777777" w:rsidR="00801EF3" w:rsidRPr="00BE2AA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31EA2" w14:paraId="41944C49" w14:textId="77777777" w:rsidTr="00DF53B4">
        <w:trPr>
          <w:trHeight w:val="260"/>
        </w:trPr>
        <w:tc>
          <w:tcPr>
            <w:tcW w:w="5949" w:type="dxa"/>
          </w:tcPr>
          <w:p w14:paraId="374D9DCC" w14:textId="77777777" w:rsidR="00801EF3" w:rsidRPr="00C31EA2" w:rsidRDefault="00801EF3" w:rsidP="00DF53B4">
            <w:pPr>
              <w:numPr>
                <w:ilvl w:val="0"/>
                <w:numId w:val="12"/>
              </w:numPr>
              <w:jc w:val="both"/>
              <w:rPr>
                <w:rFonts w:ascii="Avenir Next LT Pro" w:hAnsi="Avenir Next LT Pro"/>
              </w:rPr>
            </w:pPr>
            <w:r w:rsidRPr="00C31EA2">
              <w:rPr>
                <w:rFonts w:ascii="Avenir Next LT Pro" w:hAnsi="Avenir Next LT Pro"/>
              </w:rPr>
              <w:t xml:space="preserve">S’engager dans la démarche de science participative </w:t>
            </w:r>
            <w:r w:rsidRPr="002F3F7B">
              <w:rPr>
                <w:rFonts w:ascii="Avenir Next LT Pro" w:hAnsi="Avenir Next LT Pro"/>
                <w:b/>
                <w:bCs/>
              </w:rPr>
              <w:t>« </w:t>
            </w:r>
            <w:proofErr w:type="spellStart"/>
            <w:r w:rsidRPr="002F3F7B">
              <w:rPr>
                <w:rFonts w:ascii="Avenir Next LT Pro" w:hAnsi="Avenir Next LT Pro"/>
                <w:b/>
                <w:bCs/>
                <w:i/>
                <w:iCs/>
              </w:rPr>
              <w:t>Adopt</w:t>
            </w:r>
            <w:proofErr w:type="spellEnd"/>
            <w:r w:rsidRPr="002F3F7B">
              <w:rPr>
                <w:rFonts w:ascii="Avenir Next LT Pro" w:hAnsi="Avenir Next LT Pro"/>
                <w:b/>
                <w:bCs/>
                <w:i/>
                <w:iCs/>
              </w:rPr>
              <w:t xml:space="preserve"> 1 spot</w:t>
            </w:r>
            <w:r w:rsidRPr="002F3F7B">
              <w:rPr>
                <w:rFonts w:ascii="Avenir Next LT Pro" w:hAnsi="Avenir Next LT Pro"/>
                <w:b/>
                <w:bCs/>
              </w:rPr>
              <w:t> »</w:t>
            </w:r>
            <w:r w:rsidRPr="00C31EA2">
              <w:rPr>
                <w:rFonts w:ascii="Avenir Next LT Pro" w:hAnsi="Avenir Next LT Pro"/>
              </w:rPr>
              <w:t xml:space="preserve"> : 2 ramassages par an (avec caractérisation de niveau 2) pendant 3 ans sur un même périmètre : ex.  </w:t>
            </w:r>
            <w:proofErr w:type="gramStart"/>
            <w:r w:rsidRPr="00C31EA2">
              <w:rPr>
                <w:rFonts w:ascii="Avenir Next LT Pro" w:hAnsi="Avenir Next LT Pro"/>
              </w:rPr>
              <w:t>sous</w:t>
            </w:r>
            <w:proofErr w:type="gramEnd"/>
            <w:r w:rsidRPr="00C31EA2">
              <w:rPr>
                <w:rFonts w:ascii="Avenir Next LT Pro" w:hAnsi="Avenir Next LT Pro"/>
              </w:rPr>
              <w:t xml:space="preserve"> une ligne de télésiège, sur le front de neige, </w:t>
            </w:r>
            <w:r>
              <w:rPr>
                <w:rFonts w:ascii="Avenir Next LT Pro" w:hAnsi="Avenir Next LT Pro"/>
              </w:rPr>
              <w:t xml:space="preserve">parking de départ de rando, une aire de pique-nique, </w:t>
            </w:r>
            <w:r w:rsidRPr="00C31EA2">
              <w:rPr>
                <w:rFonts w:ascii="Avenir Next LT Pro" w:hAnsi="Avenir Next LT Pro"/>
              </w:rPr>
              <w:t xml:space="preserve">aux abords de restaurants d’altitude…  </w:t>
            </w:r>
          </w:p>
        </w:tc>
        <w:tc>
          <w:tcPr>
            <w:tcW w:w="1276" w:type="dxa"/>
          </w:tcPr>
          <w:p w14:paraId="37AB65F7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457379D0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7A150C88" w14:textId="77777777" w:rsidR="00801EF3" w:rsidRPr="004A7439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148EB3CC" w14:textId="77777777" w:rsidR="00801EF3" w:rsidRPr="004A7439" w:rsidRDefault="00801EF3" w:rsidP="00DF53B4">
            <w:pPr>
              <w:jc w:val="both"/>
              <w:rPr>
                <w:rFonts w:ascii="Avenir Next LT Pro" w:hAnsi="Avenir Next LT Pro"/>
              </w:rPr>
            </w:pPr>
            <w:r w:rsidRPr="004A7439">
              <w:rPr>
                <w:rFonts w:ascii="Avenir Next LT Pro" w:hAnsi="Avenir Next LT Pro"/>
              </w:rPr>
              <w:t xml:space="preserve">Voir fiche annexe qui explique la différence avec un ramassage classique. </w:t>
            </w:r>
          </w:p>
        </w:tc>
      </w:tr>
      <w:tr w:rsidR="00801EF3" w:rsidRPr="00DA4AE5" w14:paraId="7A6FB27A" w14:textId="77777777" w:rsidTr="00DF53B4">
        <w:trPr>
          <w:trHeight w:val="260"/>
        </w:trPr>
        <w:tc>
          <w:tcPr>
            <w:tcW w:w="5949" w:type="dxa"/>
            <w:shd w:val="clear" w:color="auto" w:fill="BCD7E3"/>
          </w:tcPr>
          <w:p w14:paraId="713F68AE" w14:textId="77777777" w:rsidR="00801EF3" w:rsidRPr="008E756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  <w:r w:rsidRPr="008E7561">
              <w:rPr>
                <w:rFonts w:ascii="Avenir Next LT Pro" w:hAnsi="Avenir Next LT Pro"/>
                <w:b/>
                <w:bCs/>
              </w:rPr>
              <w:t xml:space="preserve">Autres </w:t>
            </w:r>
          </w:p>
        </w:tc>
        <w:tc>
          <w:tcPr>
            <w:tcW w:w="1276" w:type="dxa"/>
            <w:shd w:val="clear" w:color="auto" w:fill="BCD7E3"/>
          </w:tcPr>
          <w:p w14:paraId="289FC516" w14:textId="77777777" w:rsidR="00801EF3" w:rsidRPr="008E756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43" w:type="dxa"/>
            <w:shd w:val="clear" w:color="auto" w:fill="BCD7E3"/>
          </w:tcPr>
          <w:p w14:paraId="1458A9CC" w14:textId="77777777" w:rsidR="00801EF3" w:rsidRPr="008E756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1350" w:type="dxa"/>
            <w:shd w:val="clear" w:color="auto" w:fill="BCD7E3"/>
          </w:tcPr>
          <w:p w14:paraId="2876B18E" w14:textId="77777777" w:rsidR="00801EF3" w:rsidRPr="008E756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363" w:type="dxa"/>
            <w:shd w:val="clear" w:color="auto" w:fill="BCD7E3"/>
          </w:tcPr>
          <w:p w14:paraId="6C866222" w14:textId="77777777" w:rsidR="00801EF3" w:rsidRPr="008E7561" w:rsidRDefault="00801EF3" w:rsidP="00DF53B4">
            <w:pPr>
              <w:jc w:val="both"/>
              <w:rPr>
                <w:rFonts w:ascii="Avenir Next LT Pro" w:hAnsi="Avenir Next LT Pro"/>
                <w:b/>
                <w:bCs/>
              </w:rPr>
            </w:pPr>
          </w:p>
        </w:tc>
      </w:tr>
      <w:tr w:rsidR="00801EF3" w:rsidRPr="00C31EA2" w14:paraId="5C4C5BD3" w14:textId="77777777" w:rsidTr="00DF53B4">
        <w:trPr>
          <w:trHeight w:val="260"/>
        </w:trPr>
        <w:tc>
          <w:tcPr>
            <w:tcW w:w="5949" w:type="dxa"/>
          </w:tcPr>
          <w:p w14:paraId="2A1EE38A" w14:textId="77777777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  <w:p w14:paraId="7E0BEA4A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276" w:type="dxa"/>
          </w:tcPr>
          <w:p w14:paraId="2A280BD3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5D5A69B4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7096063D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467A48EC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  <w:tr w:rsidR="00801EF3" w:rsidRPr="00C31EA2" w14:paraId="2FC652A0" w14:textId="77777777" w:rsidTr="00DF53B4">
        <w:trPr>
          <w:trHeight w:val="260"/>
        </w:trPr>
        <w:tc>
          <w:tcPr>
            <w:tcW w:w="5949" w:type="dxa"/>
          </w:tcPr>
          <w:p w14:paraId="786BA28A" w14:textId="77777777" w:rsidR="00801EF3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  <w:p w14:paraId="54476FC2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276" w:type="dxa"/>
          </w:tcPr>
          <w:p w14:paraId="53974768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43" w:type="dxa"/>
          </w:tcPr>
          <w:p w14:paraId="6D9B4A21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1350" w:type="dxa"/>
          </w:tcPr>
          <w:p w14:paraId="7977BCA9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363" w:type="dxa"/>
          </w:tcPr>
          <w:p w14:paraId="018D9629" w14:textId="77777777" w:rsidR="00801EF3" w:rsidRPr="00C31EA2" w:rsidRDefault="00801EF3" w:rsidP="00DF53B4">
            <w:pPr>
              <w:jc w:val="both"/>
              <w:rPr>
                <w:rFonts w:ascii="Avenir Next LT Pro" w:hAnsi="Avenir Next LT Pro"/>
              </w:rPr>
            </w:pPr>
          </w:p>
        </w:tc>
      </w:tr>
    </w:tbl>
    <w:p w14:paraId="29516BC8" w14:textId="25BC508A" w:rsidR="00875FB1" w:rsidRDefault="00875FB1" w:rsidP="00801EF3">
      <w:pPr>
        <w:pStyle w:val="Paragraphedeliste"/>
        <w:spacing w:after="0"/>
        <w:jc w:val="both"/>
        <w:rPr>
          <w:rFonts w:ascii="Avenir Next LT Pro" w:hAnsi="Avenir Next LT Pro"/>
        </w:rPr>
      </w:pPr>
    </w:p>
    <w:p w14:paraId="4476031C" w14:textId="5DA1BF1B" w:rsidR="00801EF3" w:rsidRPr="00C31EA2" w:rsidRDefault="00801EF3" w:rsidP="00801EF3">
      <w:pPr>
        <w:pStyle w:val="Paragraphedeliste"/>
        <w:spacing w:after="0"/>
        <w:jc w:val="both"/>
        <w:rPr>
          <w:rFonts w:ascii="Avenir Next LT Pro" w:hAnsi="Avenir Next LT Pro"/>
        </w:rPr>
      </w:pPr>
    </w:p>
    <w:sectPr w:rsidR="00801EF3" w:rsidRPr="00C31EA2" w:rsidSect="001F423D">
      <w:footerReference w:type="default" r:id="rId19"/>
      <w:pgSz w:w="16838" w:h="11906" w:orient="landscape"/>
      <w:pgMar w:top="284" w:right="1418" w:bottom="28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05210" w14:textId="77777777" w:rsidR="001F423D" w:rsidRDefault="001F423D" w:rsidP="00E833C2">
      <w:pPr>
        <w:spacing w:after="0" w:line="240" w:lineRule="auto"/>
      </w:pPr>
      <w:r>
        <w:separator/>
      </w:r>
    </w:p>
  </w:endnote>
  <w:endnote w:type="continuationSeparator" w:id="0">
    <w:p w14:paraId="020CC135" w14:textId="77777777" w:rsidR="001F423D" w:rsidRDefault="001F423D" w:rsidP="00E83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arianne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EBEAC" w14:textId="11018E0F" w:rsidR="009879D7" w:rsidRPr="00801EF3" w:rsidRDefault="005D6EF6" w:rsidP="00CB0991">
    <w:pPr>
      <w:pStyle w:val="Pieddepage"/>
      <w:jc w:val="center"/>
      <w:rPr>
        <w:sz w:val="16"/>
        <w:szCs w:val="16"/>
      </w:rPr>
    </w:pPr>
    <w:r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60288" behindDoc="0" locked="0" layoutInCell="1" allowOverlap="1" wp14:anchorId="74E32FD2" wp14:editId="3A688D23">
          <wp:simplePos x="0" y="0"/>
          <wp:positionH relativeFrom="column">
            <wp:posOffset>262255</wp:posOffset>
          </wp:positionH>
          <wp:positionV relativeFrom="paragraph">
            <wp:posOffset>90170</wp:posOffset>
          </wp:positionV>
          <wp:extent cx="683260" cy="353060"/>
          <wp:effectExtent l="0" t="0" r="0" b="8890"/>
          <wp:wrapNone/>
          <wp:docPr id="58764730" name="Image 58764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478685" name="Image 1641478685"/>
                  <pic:cNvPicPr>
                    <a:picLocks noChangeAspect="1"/>
                  </pic:cNvPicPr>
                </pic:nvPicPr>
                <pic:blipFill rotWithShape="1">
                  <a:blip r:embed="rId1"/>
                  <a:srcRect t="24528" b="23822"/>
                  <a:stretch/>
                </pic:blipFill>
                <pic:spPr bwMode="auto">
                  <a:xfrm>
                    <a:off x="0" y="0"/>
                    <a:ext cx="68326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 wp14:anchorId="70E15CB8" wp14:editId="03B38927">
          <wp:simplePos x="0" y="0"/>
          <wp:positionH relativeFrom="column">
            <wp:posOffset>-334010</wp:posOffset>
          </wp:positionH>
          <wp:positionV relativeFrom="paragraph">
            <wp:posOffset>100330</wp:posOffset>
          </wp:positionV>
          <wp:extent cx="534035" cy="302895"/>
          <wp:effectExtent l="0" t="0" r="0" b="1905"/>
          <wp:wrapNone/>
          <wp:docPr id="1671416445" name="Image 1671416445" descr="Une image contenant Police, blanc, logo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837239" name="Image 1" descr="Une image contenant Police, blanc, logo,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03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venir Next LT Pro" w:hAnsi="Avenir Next LT Pro"/>
        <w:noProof/>
      </w:rPr>
      <w:drawing>
        <wp:anchor distT="0" distB="0" distL="114300" distR="114300" simplePos="0" relativeHeight="251699200" behindDoc="0" locked="0" layoutInCell="1" allowOverlap="1" wp14:anchorId="1E47934C" wp14:editId="3FFCC271">
          <wp:simplePos x="0" y="0"/>
          <wp:positionH relativeFrom="column">
            <wp:posOffset>916940</wp:posOffset>
          </wp:positionH>
          <wp:positionV relativeFrom="paragraph">
            <wp:posOffset>177165</wp:posOffset>
          </wp:positionV>
          <wp:extent cx="613410" cy="218440"/>
          <wp:effectExtent l="0" t="0" r="0" b="0"/>
          <wp:wrapThrough wrapText="bothSides">
            <wp:wrapPolygon edited="0">
              <wp:start x="0" y="0"/>
              <wp:lineTo x="0" y="18837"/>
              <wp:lineTo x="20795" y="18837"/>
              <wp:lineTo x="20795" y="0"/>
              <wp:lineTo x="0" y="0"/>
            </wp:wrapPolygon>
          </wp:wrapThrough>
          <wp:docPr id="1236191349" name="Image 2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191349" name="Image 2" descr="Une image contenant texte, Police, Graphique, logo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" cy="218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92032" behindDoc="0" locked="0" layoutInCell="1" allowOverlap="1" wp14:anchorId="293A27ED" wp14:editId="4DF8D95C">
          <wp:simplePos x="0" y="0"/>
          <wp:positionH relativeFrom="column">
            <wp:posOffset>1610360</wp:posOffset>
          </wp:positionH>
          <wp:positionV relativeFrom="paragraph">
            <wp:posOffset>223520</wp:posOffset>
          </wp:positionV>
          <wp:extent cx="522605" cy="117475"/>
          <wp:effectExtent l="0" t="0" r="0" b="0"/>
          <wp:wrapNone/>
          <wp:docPr id="1007367444" name="Image 1007367444" descr="Une image contenant Graphique, Police, symbol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002016" name="Image 282002016" descr="Une image contenant Graphique, Police, symbole, logo&#10;&#10;Description générée automatiquemen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" cy="11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89984" behindDoc="0" locked="0" layoutInCell="1" allowOverlap="1" wp14:anchorId="0692EBE2" wp14:editId="2A0606CA">
          <wp:simplePos x="0" y="0"/>
          <wp:positionH relativeFrom="column">
            <wp:posOffset>2966720</wp:posOffset>
          </wp:positionH>
          <wp:positionV relativeFrom="paragraph">
            <wp:posOffset>193040</wp:posOffset>
          </wp:positionV>
          <wp:extent cx="495935" cy="198755"/>
          <wp:effectExtent l="0" t="0" r="0" b="0"/>
          <wp:wrapNone/>
          <wp:docPr id="1460788946" name="Image 14607889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615101" name="Image 277615101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935" cy="198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88960" behindDoc="0" locked="0" layoutInCell="1" allowOverlap="1" wp14:anchorId="02F0E78E" wp14:editId="28E30894">
          <wp:simplePos x="0" y="0"/>
          <wp:positionH relativeFrom="column">
            <wp:posOffset>2223770</wp:posOffset>
          </wp:positionH>
          <wp:positionV relativeFrom="paragraph">
            <wp:posOffset>179070</wp:posOffset>
          </wp:positionV>
          <wp:extent cx="670560" cy="227965"/>
          <wp:effectExtent l="0" t="0" r="0" b="635"/>
          <wp:wrapNone/>
          <wp:docPr id="860902116" name="Image 860902116" descr="Une image contenant Police, noir, Graphiqu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775400" name="Image 2125775400" descr="Une image contenant Police, noir, Graphique, blanc&#10;&#10;Description générée automatiquement"/>
                  <pic:cNvPicPr>
                    <a:picLocks noChangeAspect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0560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94080" behindDoc="0" locked="0" layoutInCell="1" allowOverlap="1" wp14:anchorId="44246673" wp14:editId="5B05141B">
          <wp:simplePos x="0" y="0"/>
          <wp:positionH relativeFrom="margin">
            <wp:posOffset>3530600</wp:posOffset>
          </wp:positionH>
          <wp:positionV relativeFrom="paragraph">
            <wp:posOffset>74295</wp:posOffset>
          </wp:positionV>
          <wp:extent cx="534035" cy="415290"/>
          <wp:effectExtent l="0" t="0" r="0" b="3810"/>
          <wp:wrapNone/>
          <wp:docPr id="216088506" name="Image 216088506" descr="Une image contenant texte, croquis, logo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751807" name="Image 1781751807" descr="Une image contenant texte, croquis, logo, blanc&#10;&#10;Description générée automatiquement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40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96128" behindDoc="0" locked="0" layoutInCell="1" allowOverlap="1" wp14:anchorId="4B959EB4" wp14:editId="6A9A9704">
          <wp:simplePos x="0" y="0"/>
          <wp:positionH relativeFrom="margin">
            <wp:posOffset>4040505</wp:posOffset>
          </wp:positionH>
          <wp:positionV relativeFrom="paragraph">
            <wp:posOffset>140970</wp:posOffset>
          </wp:positionV>
          <wp:extent cx="804545" cy="276860"/>
          <wp:effectExtent l="0" t="0" r="0" b="8890"/>
          <wp:wrapNone/>
          <wp:docPr id="146608906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67" t="35222" r="18869" b="36678"/>
                  <a:stretch/>
                </pic:blipFill>
                <pic:spPr bwMode="auto">
                  <a:xfrm>
                    <a:off x="0" y="0"/>
                    <a:ext cx="804545" cy="276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74624" behindDoc="0" locked="0" layoutInCell="1" allowOverlap="1" wp14:anchorId="09E5B792" wp14:editId="74E031E7">
          <wp:simplePos x="0" y="0"/>
          <wp:positionH relativeFrom="margin">
            <wp:posOffset>4822190</wp:posOffset>
          </wp:positionH>
          <wp:positionV relativeFrom="paragraph">
            <wp:posOffset>50800</wp:posOffset>
          </wp:positionV>
          <wp:extent cx="443230" cy="443230"/>
          <wp:effectExtent l="0" t="0" r="0" b="0"/>
          <wp:wrapNone/>
          <wp:docPr id="1469809421" name="Image 1469809421" descr="Une image contenant texte, cercl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Une image contenant texte, cercle, Police, conception&#10;&#10;Description générée automatiquement"/>
                  <pic:cNvPicPr>
                    <a:picLocks noChangeAspect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97152" behindDoc="0" locked="0" layoutInCell="1" allowOverlap="1" wp14:anchorId="19B5373A" wp14:editId="692E9FE6">
          <wp:simplePos x="0" y="0"/>
          <wp:positionH relativeFrom="column">
            <wp:posOffset>5361940</wp:posOffset>
          </wp:positionH>
          <wp:positionV relativeFrom="paragraph">
            <wp:posOffset>46990</wp:posOffset>
          </wp:positionV>
          <wp:extent cx="742315" cy="421005"/>
          <wp:effectExtent l="0" t="0" r="635" b="0"/>
          <wp:wrapNone/>
          <wp:docPr id="1527325293" name="Image 1527325293" descr="Une image contenant texte, Police, capture d’écran, conceptio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1066E519-87F4-3FC3-C2B0-2408A4E6A1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325293" name="Image 1527325293" descr="Une image contenant texte, Police, capture d’écran, conception&#10;&#10;Description générée automatiquement">
                    <a:extLst>
                      <a:ext uri="{FF2B5EF4-FFF2-40B4-BE49-F238E27FC236}">
                        <a16:creationId xmlns:a16="http://schemas.microsoft.com/office/drawing/2014/main" id="{1066E519-87F4-3FC3-C2B0-2408A4E6A1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BEBA8EAE-BF5A-486C-A8C5-ECC9F3942E4B}">
                        <a14:imgProps xmlns:a14="http://schemas.microsoft.com/office/drawing/2010/main">
                          <a14:imgLayer r:embed="rId1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1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81792" behindDoc="0" locked="0" layoutInCell="1" allowOverlap="1" wp14:anchorId="60FA058A" wp14:editId="203F33FC">
          <wp:simplePos x="0" y="0"/>
          <wp:positionH relativeFrom="column">
            <wp:posOffset>6483350</wp:posOffset>
          </wp:positionH>
          <wp:positionV relativeFrom="paragraph">
            <wp:posOffset>19685</wp:posOffset>
          </wp:positionV>
          <wp:extent cx="488315" cy="488315"/>
          <wp:effectExtent l="0" t="0" r="6985" b="0"/>
          <wp:wrapNone/>
          <wp:docPr id="783839891" name="Image 783839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315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i/>
        <w:iCs/>
        <w:noProof/>
        <w:sz w:val="16"/>
        <w:szCs w:val="16"/>
      </w:rPr>
      <w:drawing>
        <wp:anchor distT="0" distB="0" distL="114300" distR="114300" simplePos="0" relativeHeight="251695104" behindDoc="0" locked="0" layoutInCell="1" allowOverlap="1" wp14:anchorId="39F832D6" wp14:editId="59DF2FE5">
          <wp:simplePos x="0" y="0"/>
          <wp:positionH relativeFrom="column">
            <wp:posOffset>6033770</wp:posOffset>
          </wp:positionH>
          <wp:positionV relativeFrom="paragraph">
            <wp:posOffset>99695</wp:posOffset>
          </wp:positionV>
          <wp:extent cx="467360" cy="353060"/>
          <wp:effectExtent l="0" t="0" r="0" b="8890"/>
          <wp:wrapNone/>
          <wp:docPr id="1428450727" name="Image 1428450727" descr="Une image contenant Police, text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490749" name="Image 2053490749" descr="Une image contenant Police, texte, Graphique, logo&#10;&#10;Description générée automatiquement"/>
                  <pic:cNvPicPr>
                    <a:picLocks noChangeAspect="1"/>
                  </pic:cNvPicPr>
                </pic:nvPicPr>
                <pic:blipFill rotWithShape="1"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06"/>
                  <a:stretch/>
                </pic:blipFill>
                <pic:spPr bwMode="auto">
                  <a:xfrm>
                    <a:off x="0" y="0"/>
                    <a:ext cx="46736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78720" behindDoc="0" locked="0" layoutInCell="1" allowOverlap="1" wp14:anchorId="18017910" wp14:editId="69BC1A1A">
          <wp:simplePos x="0" y="0"/>
          <wp:positionH relativeFrom="column">
            <wp:posOffset>6979920</wp:posOffset>
          </wp:positionH>
          <wp:positionV relativeFrom="paragraph">
            <wp:posOffset>31115</wp:posOffset>
          </wp:positionV>
          <wp:extent cx="370840" cy="370840"/>
          <wp:effectExtent l="0" t="0" r="0" b="0"/>
          <wp:wrapNone/>
          <wp:docPr id="1383633155" name="Image 1383633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84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76672" behindDoc="0" locked="0" layoutInCell="1" allowOverlap="1" wp14:anchorId="1A0D9DDD" wp14:editId="22CAC84D">
          <wp:simplePos x="0" y="0"/>
          <wp:positionH relativeFrom="column">
            <wp:posOffset>7396480</wp:posOffset>
          </wp:positionH>
          <wp:positionV relativeFrom="paragraph">
            <wp:posOffset>158115</wp:posOffset>
          </wp:positionV>
          <wp:extent cx="781685" cy="180975"/>
          <wp:effectExtent l="0" t="0" r="0" b="9525"/>
          <wp:wrapNone/>
          <wp:docPr id="1842751802" name="Image 1842751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 rotWithShape="1">
                  <a:blip r:embed="rId16"/>
                  <a:srcRect t="31318" b="22387"/>
                  <a:stretch/>
                </pic:blipFill>
                <pic:spPr bwMode="auto">
                  <a:xfrm>
                    <a:off x="0" y="0"/>
                    <a:ext cx="781685" cy="180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26813A2E" wp14:editId="22C70245">
          <wp:simplePos x="0" y="0"/>
          <wp:positionH relativeFrom="column">
            <wp:posOffset>8190230</wp:posOffset>
          </wp:positionH>
          <wp:positionV relativeFrom="paragraph">
            <wp:posOffset>42545</wp:posOffset>
          </wp:positionV>
          <wp:extent cx="470535" cy="303530"/>
          <wp:effectExtent l="0" t="0" r="5715" b="1270"/>
          <wp:wrapNone/>
          <wp:docPr id="248569251" name="Image 248569251" descr="Une image contenant texte, logo, graphism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271606" name="Image 974271606" descr="Une image contenant texte, logo, graphisme, capture d’écran&#10;&#10;Description générée automatiquement"/>
                  <pic:cNvPicPr>
                    <a:picLocks noChangeAspect="1"/>
                  </pic:cNvPicPr>
                </pic:nvPicPr>
                <pic:blipFill rotWithShape="1"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57" b="19654"/>
                  <a:stretch/>
                </pic:blipFill>
                <pic:spPr bwMode="auto">
                  <a:xfrm>
                    <a:off x="0" y="0"/>
                    <a:ext cx="470535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84864" behindDoc="0" locked="0" layoutInCell="1" allowOverlap="1" wp14:anchorId="231189BC" wp14:editId="78B7B62E">
          <wp:simplePos x="0" y="0"/>
          <wp:positionH relativeFrom="column">
            <wp:posOffset>8799195</wp:posOffset>
          </wp:positionH>
          <wp:positionV relativeFrom="paragraph">
            <wp:posOffset>102870</wp:posOffset>
          </wp:positionV>
          <wp:extent cx="497840" cy="229235"/>
          <wp:effectExtent l="0" t="0" r="0" b="0"/>
          <wp:wrapNone/>
          <wp:docPr id="1455084020" name="Image 1455084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945845" name="Image 1773945845"/>
                  <pic:cNvPicPr>
                    <a:picLocks noChangeAspect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83840" behindDoc="0" locked="0" layoutInCell="1" allowOverlap="1" wp14:anchorId="33C7512F" wp14:editId="6641EF0C">
          <wp:simplePos x="0" y="0"/>
          <wp:positionH relativeFrom="rightMargin">
            <wp:posOffset>431800</wp:posOffset>
          </wp:positionH>
          <wp:positionV relativeFrom="paragraph">
            <wp:posOffset>70485</wp:posOffset>
          </wp:positionV>
          <wp:extent cx="324485" cy="234950"/>
          <wp:effectExtent l="0" t="0" r="0" b="0"/>
          <wp:wrapNone/>
          <wp:docPr id="881018559" name="Image 881018559" descr="Une image contenant Police, Graphique, typographi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Une image contenant Police, Graphique, typographie, graphisme&#10;&#10;Description générée automatiquement"/>
                  <pic:cNvPicPr>
                    <a:picLocks noChangeAspect="1"/>
                  </pic:cNvPicPr>
                </pic:nvPicPr>
                <pic:blipFill>
                  <a:blip r:embed="rId1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485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85888" behindDoc="0" locked="0" layoutInCell="1" allowOverlap="1" wp14:anchorId="4CABF39D" wp14:editId="26DE83EC">
          <wp:simplePos x="0" y="0"/>
          <wp:positionH relativeFrom="margin">
            <wp:posOffset>-751205</wp:posOffset>
          </wp:positionH>
          <wp:positionV relativeFrom="paragraph">
            <wp:posOffset>129540</wp:posOffset>
          </wp:positionV>
          <wp:extent cx="353060" cy="294005"/>
          <wp:effectExtent l="0" t="0" r="8890" b="0"/>
          <wp:wrapNone/>
          <wp:docPr id="3955100" name="Image 3955100" descr="Une image contenant Graphique, graphisme, Polic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596564" name="Image 1370596564" descr="Une image contenant Graphique, graphisme, Police, blanc&#10;&#10;Description générée automatiquement"/>
                  <pic:cNvPicPr>
                    <a:picLocks noChangeAspect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29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417D" w:rsidRPr="00801EF3">
      <w:rPr>
        <w:rFonts w:ascii="Britannic Bold" w:hAnsi="Britannic Bold"/>
        <w:color w:val="8FBAAE"/>
        <w:sz w:val="20"/>
        <w:szCs w:val="20"/>
      </w:rPr>
      <w:t xml:space="preserve"> </w:t>
    </w:r>
    <w:r w:rsidR="00DF20B3"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80768" behindDoc="0" locked="0" layoutInCell="1" allowOverlap="1" wp14:anchorId="4AE0E6B7" wp14:editId="44427E4A">
          <wp:simplePos x="0" y="0"/>
          <wp:positionH relativeFrom="column">
            <wp:posOffset>4550296</wp:posOffset>
          </wp:positionH>
          <wp:positionV relativeFrom="paragraph">
            <wp:posOffset>3017771</wp:posOffset>
          </wp:positionV>
          <wp:extent cx="570369" cy="444074"/>
          <wp:effectExtent l="0" t="0" r="1270" b="0"/>
          <wp:wrapNone/>
          <wp:docPr id="459435539" name="Image 459435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0369" cy="444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0B3" w:rsidRPr="00801EF3">
      <w:rPr>
        <w:rFonts w:ascii="Britannic Bold" w:hAnsi="Britannic Bold"/>
        <w:color w:val="8FBAAE"/>
        <w:sz w:val="20"/>
        <w:szCs w:val="20"/>
      </w:rPr>
      <w:t xml:space="preserve"> </w:t>
    </w:r>
    <w:r w:rsidR="00DF20B3"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72576" behindDoc="0" locked="0" layoutInCell="1" allowOverlap="1" wp14:anchorId="75642DCC" wp14:editId="7E660206">
          <wp:simplePos x="0" y="0"/>
          <wp:positionH relativeFrom="column">
            <wp:posOffset>-321624</wp:posOffset>
          </wp:positionH>
          <wp:positionV relativeFrom="paragraph">
            <wp:posOffset>2915776</wp:posOffset>
          </wp:positionV>
          <wp:extent cx="416459" cy="346922"/>
          <wp:effectExtent l="0" t="0" r="3175" b="0"/>
          <wp:wrapNone/>
          <wp:docPr id="444046279" name="Image 444046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2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6459" cy="346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0B3"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75648" behindDoc="0" locked="0" layoutInCell="1" allowOverlap="1" wp14:anchorId="7CB8E84C" wp14:editId="5BCAE96D">
          <wp:simplePos x="0" y="0"/>
          <wp:positionH relativeFrom="margin">
            <wp:posOffset>1788286</wp:posOffset>
          </wp:positionH>
          <wp:positionV relativeFrom="paragraph">
            <wp:posOffset>3005568</wp:posOffset>
          </wp:positionV>
          <wp:extent cx="615636" cy="247121"/>
          <wp:effectExtent l="0" t="0" r="0" b="635"/>
          <wp:wrapNone/>
          <wp:docPr id="150782317" name="Image 150782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5636" cy="247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840" w:rsidRPr="00801EF3">
      <w:rPr>
        <w:rFonts w:ascii="Avenir Next LT Pro" w:hAnsi="Avenir Next LT Pro"/>
        <w:noProof/>
        <w:sz w:val="16"/>
        <w:szCs w:val="16"/>
      </w:rPr>
      <w:drawing>
        <wp:anchor distT="0" distB="0" distL="114300" distR="114300" simplePos="0" relativeHeight="251677696" behindDoc="0" locked="0" layoutInCell="1" allowOverlap="1" wp14:anchorId="6F11BE1E" wp14:editId="07FBEA4B">
          <wp:simplePos x="0" y="0"/>
          <wp:positionH relativeFrom="column">
            <wp:posOffset>5102407</wp:posOffset>
          </wp:positionH>
          <wp:positionV relativeFrom="paragraph">
            <wp:posOffset>3186606</wp:posOffset>
          </wp:positionV>
          <wp:extent cx="1021230" cy="325925"/>
          <wp:effectExtent l="0" t="0" r="7620" b="0"/>
          <wp:wrapNone/>
          <wp:docPr id="898809234" name="Image 898809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230" cy="32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840"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73600" behindDoc="0" locked="0" layoutInCell="1" allowOverlap="1" wp14:anchorId="251D31F3" wp14:editId="08FEC559">
          <wp:simplePos x="0" y="0"/>
          <wp:positionH relativeFrom="margin">
            <wp:posOffset>2648547</wp:posOffset>
          </wp:positionH>
          <wp:positionV relativeFrom="paragraph">
            <wp:posOffset>3032999</wp:posOffset>
          </wp:positionV>
          <wp:extent cx="523089" cy="117695"/>
          <wp:effectExtent l="0" t="0" r="0" b="0"/>
          <wp:wrapNone/>
          <wp:docPr id="180365197" name="Image 180365197" descr="Une image contenant Graphique, Police, symbol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Graphique, Police, symbole, logo&#10;&#10;Description générée automatiquemen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089" cy="11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840" w:rsidRPr="00801EF3">
      <w:rPr>
        <w:rFonts w:ascii="Britannic Bold" w:hAnsi="Britannic Bold"/>
        <w:color w:val="8FBAAE"/>
        <w:sz w:val="20"/>
        <w:szCs w:val="20"/>
      </w:rPr>
      <w:t xml:space="preserve"> </w:t>
    </w:r>
    <w:r w:rsidR="00286840" w:rsidRPr="00801EF3">
      <w:rPr>
        <w:rFonts w:ascii="Britannic Bold" w:hAnsi="Britannic Bold"/>
        <w:noProof/>
        <w:color w:val="8FBAAE"/>
        <w:sz w:val="20"/>
        <w:szCs w:val="20"/>
      </w:rPr>
      <w:drawing>
        <wp:anchor distT="0" distB="0" distL="114300" distR="114300" simplePos="0" relativeHeight="251661312" behindDoc="0" locked="0" layoutInCell="1" allowOverlap="1" wp14:anchorId="2383A575" wp14:editId="21CF5A7E">
          <wp:simplePos x="0" y="0"/>
          <wp:positionH relativeFrom="column">
            <wp:posOffset>1154619</wp:posOffset>
          </wp:positionH>
          <wp:positionV relativeFrom="paragraph">
            <wp:posOffset>2945532</wp:posOffset>
          </wp:positionV>
          <wp:extent cx="878721" cy="298765"/>
          <wp:effectExtent l="0" t="0" r="0" b="6350"/>
          <wp:wrapNone/>
          <wp:docPr id="2090822119" name="Image 2090822119" descr="Une image contenant Police, noir, Graphiqu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869505" name="Image 1505869505" descr="Une image contenant Police, noir, Graphique, blanc&#10;&#10;Description générée automatiquement"/>
                  <pic:cNvPicPr>
                    <a:picLocks noChangeAspect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721" cy="29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0B3" w:rsidRPr="00801EF3">
      <w:rPr>
        <w:rFonts w:ascii="Britannic Bold" w:hAnsi="Britannic Bold"/>
        <w:color w:val="8FBAAE"/>
        <w:sz w:val="20"/>
        <w:szCs w:val="20"/>
      </w:rPr>
      <w:t xml:space="preserve"> </w:t>
    </w:r>
    <w:r w:rsidR="00286840" w:rsidRPr="00801EF3">
      <w:rPr>
        <w:rFonts w:ascii="Avenir Next LT Pro" w:hAnsi="Avenir Next LT Pro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D47E0" w14:textId="77777777" w:rsidR="001F423D" w:rsidRDefault="001F423D" w:rsidP="00E833C2">
      <w:pPr>
        <w:spacing w:after="0" w:line="240" w:lineRule="auto"/>
      </w:pPr>
      <w:r>
        <w:separator/>
      </w:r>
    </w:p>
  </w:footnote>
  <w:footnote w:type="continuationSeparator" w:id="0">
    <w:p w14:paraId="5F730E0A" w14:textId="77777777" w:rsidR="001F423D" w:rsidRDefault="001F423D" w:rsidP="00E83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2682"/>
    <w:multiLevelType w:val="hybridMultilevel"/>
    <w:tmpl w:val="73EA47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548ED"/>
    <w:multiLevelType w:val="hybridMultilevel"/>
    <w:tmpl w:val="E2A440C2"/>
    <w:lvl w:ilvl="0" w:tplc="B8BC758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0419C"/>
    <w:multiLevelType w:val="hybridMultilevel"/>
    <w:tmpl w:val="88245306"/>
    <w:lvl w:ilvl="0" w:tplc="6F22FDD4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4F5E4E62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800DAB2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78D61C9A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B706EA8E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E074827A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EE221C32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094A5B2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9FC555A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" w15:restartNumberingAfterBreak="0">
    <w:nsid w:val="243A6B9B"/>
    <w:multiLevelType w:val="hybridMultilevel"/>
    <w:tmpl w:val="BE624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43CA8"/>
    <w:multiLevelType w:val="hybridMultilevel"/>
    <w:tmpl w:val="562EBA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D17FB"/>
    <w:multiLevelType w:val="hybridMultilevel"/>
    <w:tmpl w:val="4B741ACE"/>
    <w:lvl w:ilvl="0" w:tplc="0FA47E12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83209"/>
    <w:multiLevelType w:val="hybridMultilevel"/>
    <w:tmpl w:val="9B98A3EA"/>
    <w:lvl w:ilvl="0" w:tplc="F2BA8FE4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922E6532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68C0A0E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350FEE0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8CE49D6E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292004DC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C7743828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B970884E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7EA61C8A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7" w15:restartNumberingAfterBreak="0">
    <w:nsid w:val="36D82999"/>
    <w:multiLevelType w:val="hybridMultilevel"/>
    <w:tmpl w:val="08C0142E"/>
    <w:lvl w:ilvl="0" w:tplc="0FA47E12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07255"/>
    <w:multiLevelType w:val="hybridMultilevel"/>
    <w:tmpl w:val="AA8A224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47EEC"/>
    <w:multiLevelType w:val="hybridMultilevel"/>
    <w:tmpl w:val="D4F8D11E"/>
    <w:lvl w:ilvl="0" w:tplc="EB20B844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87DECE02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D7802BC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4ABEB2D6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2B665CEC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67DCE5D6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FFA4F096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93CD156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72D0F192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0" w15:restartNumberingAfterBreak="0">
    <w:nsid w:val="3FF973B5"/>
    <w:multiLevelType w:val="hybridMultilevel"/>
    <w:tmpl w:val="87484498"/>
    <w:lvl w:ilvl="0" w:tplc="EC9CD524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5A4803C2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5D67812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BF22F9B2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D4822A8C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A39E755E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28EA0898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EC589B60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85CA518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1" w15:restartNumberingAfterBreak="0">
    <w:nsid w:val="46574229"/>
    <w:multiLevelType w:val="hybridMultilevel"/>
    <w:tmpl w:val="E2D6CE3C"/>
    <w:lvl w:ilvl="0" w:tplc="13EA42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C40040"/>
    <w:multiLevelType w:val="hybridMultilevel"/>
    <w:tmpl w:val="6B1A381A"/>
    <w:lvl w:ilvl="0" w:tplc="96129886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E7D6A4B8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DA05AF0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5F234EC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8EBE9632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8C16895A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A77A7C36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8028DB0C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E5F8207C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3" w15:restartNumberingAfterBreak="0">
    <w:nsid w:val="494A5A58"/>
    <w:multiLevelType w:val="hybridMultilevel"/>
    <w:tmpl w:val="7B9EF640"/>
    <w:lvl w:ilvl="0" w:tplc="1CA2BA5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F7FA1"/>
    <w:multiLevelType w:val="hybridMultilevel"/>
    <w:tmpl w:val="10281290"/>
    <w:lvl w:ilvl="0" w:tplc="92FA0414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F4ACEC74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3C25E54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13504D62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4210E2CE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A5D2D484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7AB26528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254653CE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5FBAD6D0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5" w15:restartNumberingAfterBreak="0">
    <w:nsid w:val="50EE7F0E"/>
    <w:multiLevelType w:val="hybridMultilevel"/>
    <w:tmpl w:val="1A5A65BA"/>
    <w:lvl w:ilvl="0" w:tplc="EBBE7074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B5CCC466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0B4E1492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79A06824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4E625E8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E16C7F0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DB4229C8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64FEC970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2BCE810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6" w15:restartNumberingAfterBreak="0">
    <w:nsid w:val="658B5350"/>
    <w:multiLevelType w:val="hybridMultilevel"/>
    <w:tmpl w:val="B1D6EE58"/>
    <w:lvl w:ilvl="0" w:tplc="2C9476D6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664846CC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7F9854CA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86ABFDE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544AF67E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CB9230C8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D8CE17BE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2E3280BC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A486194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7" w15:restartNumberingAfterBreak="0">
    <w:nsid w:val="69787C2C"/>
    <w:multiLevelType w:val="hybridMultilevel"/>
    <w:tmpl w:val="05B8BDFA"/>
    <w:lvl w:ilvl="0" w:tplc="A9FEDFA2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CA189B3E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3152A5A4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01406178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1B613D6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6FEABDCA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A0C64AA0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383A56EA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CEF29536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8" w15:restartNumberingAfterBreak="0">
    <w:nsid w:val="6A244118"/>
    <w:multiLevelType w:val="hybridMultilevel"/>
    <w:tmpl w:val="E2EAD9D4"/>
    <w:lvl w:ilvl="0" w:tplc="27D47776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6F46679E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995273B4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1CAEC7BE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7DF25004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1E38AFBC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5D4EFEE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CD6EDE2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A9D01760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9" w15:restartNumberingAfterBreak="0">
    <w:nsid w:val="7DAC14D7"/>
    <w:multiLevelType w:val="multilevel"/>
    <w:tmpl w:val="3BC2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3599185">
    <w:abstractNumId w:val="7"/>
  </w:num>
  <w:num w:numId="2" w16cid:durableId="1378626047">
    <w:abstractNumId w:val="0"/>
  </w:num>
  <w:num w:numId="3" w16cid:durableId="1269698935">
    <w:abstractNumId w:val="5"/>
  </w:num>
  <w:num w:numId="4" w16cid:durableId="1593275130">
    <w:abstractNumId w:val="16"/>
  </w:num>
  <w:num w:numId="5" w16cid:durableId="422804250">
    <w:abstractNumId w:val="2"/>
  </w:num>
  <w:num w:numId="6" w16cid:durableId="173227496">
    <w:abstractNumId w:val="10"/>
  </w:num>
  <w:num w:numId="7" w16cid:durableId="983125134">
    <w:abstractNumId w:val="17"/>
  </w:num>
  <w:num w:numId="8" w16cid:durableId="1099719085">
    <w:abstractNumId w:val="12"/>
  </w:num>
  <w:num w:numId="9" w16cid:durableId="152456902">
    <w:abstractNumId w:val="6"/>
  </w:num>
  <w:num w:numId="10" w16cid:durableId="734402860">
    <w:abstractNumId w:val="18"/>
  </w:num>
  <w:num w:numId="11" w16cid:durableId="689527793">
    <w:abstractNumId w:val="9"/>
  </w:num>
  <w:num w:numId="12" w16cid:durableId="1750693472">
    <w:abstractNumId w:val="14"/>
  </w:num>
  <w:num w:numId="13" w16cid:durableId="704016833">
    <w:abstractNumId w:val="15"/>
  </w:num>
  <w:num w:numId="14" w16cid:durableId="65225332">
    <w:abstractNumId w:val="1"/>
  </w:num>
  <w:num w:numId="15" w16cid:durableId="91705678">
    <w:abstractNumId w:val="4"/>
  </w:num>
  <w:num w:numId="16" w16cid:durableId="1500540463">
    <w:abstractNumId w:val="3"/>
  </w:num>
  <w:num w:numId="17" w16cid:durableId="1886873321">
    <w:abstractNumId w:val="11"/>
  </w:num>
  <w:num w:numId="18" w16cid:durableId="842210754">
    <w:abstractNumId w:val="13"/>
  </w:num>
  <w:num w:numId="19" w16cid:durableId="617638597">
    <w:abstractNumId w:val="8"/>
  </w:num>
  <w:num w:numId="20" w16cid:durableId="20324187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CA2"/>
    <w:rsid w:val="00007CB3"/>
    <w:rsid w:val="0001060E"/>
    <w:rsid w:val="000151F3"/>
    <w:rsid w:val="000176D2"/>
    <w:rsid w:val="00023788"/>
    <w:rsid w:val="00024F43"/>
    <w:rsid w:val="00033D40"/>
    <w:rsid w:val="000353A8"/>
    <w:rsid w:val="00035F95"/>
    <w:rsid w:val="000403C2"/>
    <w:rsid w:val="000644A8"/>
    <w:rsid w:val="000658D9"/>
    <w:rsid w:val="00067AEF"/>
    <w:rsid w:val="00072072"/>
    <w:rsid w:val="000804BF"/>
    <w:rsid w:val="000A0040"/>
    <w:rsid w:val="000A281D"/>
    <w:rsid w:val="000A2891"/>
    <w:rsid w:val="000C1652"/>
    <w:rsid w:val="000C4610"/>
    <w:rsid w:val="000D589F"/>
    <w:rsid w:val="000E1510"/>
    <w:rsid w:val="000F25FF"/>
    <w:rsid w:val="000F2D03"/>
    <w:rsid w:val="000F3298"/>
    <w:rsid w:val="000F5F95"/>
    <w:rsid w:val="001019C5"/>
    <w:rsid w:val="001143C9"/>
    <w:rsid w:val="001207F8"/>
    <w:rsid w:val="00120F97"/>
    <w:rsid w:val="00125CFB"/>
    <w:rsid w:val="0013396F"/>
    <w:rsid w:val="00144BE9"/>
    <w:rsid w:val="001542D0"/>
    <w:rsid w:val="0016305F"/>
    <w:rsid w:val="001726FD"/>
    <w:rsid w:val="00182A48"/>
    <w:rsid w:val="0018547F"/>
    <w:rsid w:val="00191095"/>
    <w:rsid w:val="001A2804"/>
    <w:rsid w:val="001B3F6D"/>
    <w:rsid w:val="001E17D5"/>
    <w:rsid w:val="001E3195"/>
    <w:rsid w:val="001E56D5"/>
    <w:rsid w:val="001E63A6"/>
    <w:rsid w:val="001E69E3"/>
    <w:rsid w:val="001F15BF"/>
    <w:rsid w:val="001F423D"/>
    <w:rsid w:val="00200376"/>
    <w:rsid w:val="00200A75"/>
    <w:rsid w:val="00205E95"/>
    <w:rsid w:val="00210AB1"/>
    <w:rsid w:val="00211D82"/>
    <w:rsid w:val="002170F1"/>
    <w:rsid w:val="002173E9"/>
    <w:rsid w:val="0023443B"/>
    <w:rsid w:val="002404D6"/>
    <w:rsid w:val="0024091E"/>
    <w:rsid w:val="00242DF1"/>
    <w:rsid w:val="00245C08"/>
    <w:rsid w:val="00246E5A"/>
    <w:rsid w:val="00247E69"/>
    <w:rsid w:val="002726A2"/>
    <w:rsid w:val="002747D3"/>
    <w:rsid w:val="00276AA1"/>
    <w:rsid w:val="00285C2E"/>
    <w:rsid w:val="00286840"/>
    <w:rsid w:val="00287CBA"/>
    <w:rsid w:val="00294E10"/>
    <w:rsid w:val="00295D19"/>
    <w:rsid w:val="002A30BE"/>
    <w:rsid w:val="002B0E40"/>
    <w:rsid w:val="002B288B"/>
    <w:rsid w:val="002D127B"/>
    <w:rsid w:val="002D488B"/>
    <w:rsid w:val="002E5A8C"/>
    <w:rsid w:val="002F0DFF"/>
    <w:rsid w:val="002F3F7B"/>
    <w:rsid w:val="002F4AC0"/>
    <w:rsid w:val="0031796A"/>
    <w:rsid w:val="0033718F"/>
    <w:rsid w:val="00344D69"/>
    <w:rsid w:val="003619A8"/>
    <w:rsid w:val="00367A1E"/>
    <w:rsid w:val="00372C78"/>
    <w:rsid w:val="003766E1"/>
    <w:rsid w:val="00380183"/>
    <w:rsid w:val="00393000"/>
    <w:rsid w:val="003943FC"/>
    <w:rsid w:val="00397DC0"/>
    <w:rsid w:val="003A2159"/>
    <w:rsid w:val="003B1A17"/>
    <w:rsid w:val="003B60C8"/>
    <w:rsid w:val="003C198A"/>
    <w:rsid w:val="003D42CB"/>
    <w:rsid w:val="003D646B"/>
    <w:rsid w:val="003F24F1"/>
    <w:rsid w:val="003F6755"/>
    <w:rsid w:val="00400B6F"/>
    <w:rsid w:val="004040E2"/>
    <w:rsid w:val="00406FB8"/>
    <w:rsid w:val="00407E90"/>
    <w:rsid w:val="004155BB"/>
    <w:rsid w:val="00430C07"/>
    <w:rsid w:val="0043336A"/>
    <w:rsid w:val="0044096D"/>
    <w:rsid w:val="00441440"/>
    <w:rsid w:val="0044344C"/>
    <w:rsid w:val="00446060"/>
    <w:rsid w:val="00485AE8"/>
    <w:rsid w:val="00486693"/>
    <w:rsid w:val="00490C47"/>
    <w:rsid w:val="00491734"/>
    <w:rsid w:val="00494500"/>
    <w:rsid w:val="004A7439"/>
    <w:rsid w:val="004B4595"/>
    <w:rsid w:val="004B6A1A"/>
    <w:rsid w:val="004D520C"/>
    <w:rsid w:val="004D7412"/>
    <w:rsid w:val="004E19DD"/>
    <w:rsid w:val="004E7B62"/>
    <w:rsid w:val="00536F5D"/>
    <w:rsid w:val="00544A20"/>
    <w:rsid w:val="00547E07"/>
    <w:rsid w:val="00577A9D"/>
    <w:rsid w:val="00581FD6"/>
    <w:rsid w:val="005852D0"/>
    <w:rsid w:val="005927C9"/>
    <w:rsid w:val="005A0846"/>
    <w:rsid w:val="005A0A00"/>
    <w:rsid w:val="005A3240"/>
    <w:rsid w:val="005B5917"/>
    <w:rsid w:val="005B5ED3"/>
    <w:rsid w:val="005C2E3A"/>
    <w:rsid w:val="005D21C5"/>
    <w:rsid w:val="005D2493"/>
    <w:rsid w:val="005D33D6"/>
    <w:rsid w:val="005D3872"/>
    <w:rsid w:val="005D43D0"/>
    <w:rsid w:val="005D6EF6"/>
    <w:rsid w:val="005E5777"/>
    <w:rsid w:val="005F50B4"/>
    <w:rsid w:val="005F68C0"/>
    <w:rsid w:val="006272DB"/>
    <w:rsid w:val="006320A8"/>
    <w:rsid w:val="006354AA"/>
    <w:rsid w:val="006477EA"/>
    <w:rsid w:val="006542C2"/>
    <w:rsid w:val="00655C07"/>
    <w:rsid w:val="00673474"/>
    <w:rsid w:val="00675068"/>
    <w:rsid w:val="0068005A"/>
    <w:rsid w:val="006814A5"/>
    <w:rsid w:val="00687CF2"/>
    <w:rsid w:val="0069367F"/>
    <w:rsid w:val="006967EB"/>
    <w:rsid w:val="00697034"/>
    <w:rsid w:val="006B2705"/>
    <w:rsid w:val="006B53E9"/>
    <w:rsid w:val="006B5547"/>
    <w:rsid w:val="006C2272"/>
    <w:rsid w:val="006C3705"/>
    <w:rsid w:val="006C5B5A"/>
    <w:rsid w:val="006C70FF"/>
    <w:rsid w:val="006D04C1"/>
    <w:rsid w:val="006D2BA8"/>
    <w:rsid w:val="006D437B"/>
    <w:rsid w:val="006D46D0"/>
    <w:rsid w:val="006E0D5C"/>
    <w:rsid w:val="006F701C"/>
    <w:rsid w:val="007013BF"/>
    <w:rsid w:val="00702AF3"/>
    <w:rsid w:val="00710938"/>
    <w:rsid w:val="007155A3"/>
    <w:rsid w:val="00727F42"/>
    <w:rsid w:val="00733375"/>
    <w:rsid w:val="0073720F"/>
    <w:rsid w:val="00747BBD"/>
    <w:rsid w:val="007651B8"/>
    <w:rsid w:val="00774D15"/>
    <w:rsid w:val="0077694B"/>
    <w:rsid w:val="00782491"/>
    <w:rsid w:val="00793922"/>
    <w:rsid w:val="00794364"/>
    <w:rsid w:val="007947BA"/>
    <w:rsid w:val="007B17FB"/>
    <w:rsid w:val="007C52BF"/>
    <w:rsid w:val="007D43B1"/>
    <w:rsid w:val="007E497D"/>
    <w:rsid w:val="007F28A9"/>
    <w:rsid w:val="008016C7"/>
    <w:rsid w:val="00801A48"/>
    <w:rsid w:val="00801EF3"/>
    <w:rsid w:val="00817B34"/>
    <w:rsid w:val="008242F3"/>
    <w:rsid w:val="00830FC7"/>
    <w:rsid w:val="00831A66"/>
    <w:rsid w:val="00831F5B"/>
    <w:rsid w:val="008448B5"/>
    <w:rsid w:val="00844B79"/>
    <w:rsid w:val="0085509B"/>
    <w:rsid w:val="0085617F"/>
    <w:rsid w:val="00856483"/>
    <w:rsid w:val="00857793"/>
    <w:rsid w:val="00857F62"/>
    <w:rsid w:val="0086511E"/>
    <w:rsid w:val="00875FB1"/>
    <w:rsid w:val="00880211"/>
    <w:rsid w:val="008949D3"/>
    <w:rsid w:val="008A26B7"/>
    <w:rsid w:val="008A4FC9"/>
    <w:rsid w:val="008A623F"/>
    <w:rsid w:val="008B6B4A"/>
    <w:rsid w:val="008E2961"/>
    <w:rsid w:val="008E7561"/>
    <w:rsid w:val="008F604C"/>
    <w:rsid w:val="009007F1"/>
    <w:rsid w:val="00904BE4"/>
    <w:rsid w:val="00930E37"/>
    <w:rsid w:val="00933D22"/>
    <w:rsid w:val="009401AA"/>
    <w:rsid w:val="00952A3F"/>
    <w:rsid w:val="00954742"/>
    <w:rsid w:val="009554EE"/>
    <w:rsid w:val="0095551E"/>
    <w:rsid w:val="0095770E"/>
    <w:rsid w:val="00966B83"/>
    <w:rsid w:val="00983549"/>
    <w:rsid w:val="009879D7"/>
    <w:rsid w:val="00992A1C"/>
    <w:rsid w:val="009953A2"/>
    <w:rsid w:val="009A1B12"/>
    <w:rsid w:val="009A4194"/>
    <w:rsid w:val="009A6F8C"/>
    <w:rsid w:val="009C2FAF"/>
    <w:rsid w:val="009C4D6E"/>
    <w:rsid w:val="009C7618"/>
    <w:rsid w:val="009D546E"/>
    <w:rsid w:val="009E2BD7"/>
    <w:rsid w:val="009F4263"/>
    <w:rsid w:val="009F6018"/>
    <w:rsid w:val="00A33EE9"/>
    <w:rsid w:val="00A51EA9"/>
    <w:rsid w:val="00A5671A"/>
    <w:rsid w:val="00A60771"/>
    <w:rsid w:val="00A63147"/>
    <w:rsid w:val="00A70BE8"/>
    <w:rsid w:val="00A70C4F"/>
    <w:rsid w:val="00A750A5"/>
    <w:rsid w:val="00A8701F"/>
    <w:rsid w:val="00A95D51"/>
    <w:rsid w:val="00AA7005"/>
    <w:rsid w:val="00AC0A47"/>
    <w:rsid w:val="00AF022A"/>
    <w:rsid w:val="00AF0E7E"/>
    <w:rsid w:val="00AF4243"/>
    <w:rsid w:val="00AF4B5B"/>
    <w:rsid w:val="00B03212"/>
    <w:rsid w:val="00B05BAD"/>
    <w:rsid w:val="00B06DC2"/>
    <w:rsid w:val="00B11AF5"/>
    <w:rsid w:val="00B140BE"/>
    <w:rsid w:val="00B23515"/>
    <w:rsid w:val="00B24BF1"/>
    <w:rsid w:val="00B32F43"/>
    <w:rsid w:val="00B4212B"/>
    <w:rsid w:val="00B47A5A"/>
    <w:rsid w:val="00B50198"/>
    <w:rsid w:val="00B512F3"/>
    <w:rsid w:val="00B518E1"/>
    <w:rsid w:val="00B57775"/>
    <w:rsid w:val="00B65C6B"/>
    <w:rsid w:val="00B7117B"/>
    <w:rsid w:val="00B7652D"/>
    <w:rsid w:val="00B816C1"/>
    <w:rsid w:val="00B82A51"/>
    <w:rsid w:val="00BA2961"/>
    <w:rsid w:val="00BB00E7"/>
    <w:rsid w:val="00BB3B39"/>
    <w:rsid w:val="00BB44A7"/>
    <w:rsid w:val="00BC1B31"/>
    <w:rsid w:val="00BD3BB5"/>
    <w:rsid w:val="00BE063D"/>
    <w:rsid w:val="00BE1F90"/>
    <w:rsid w:val="00BE2AA1"/>
    <w:rsid w:val="00BE40F2"/>
    <w:rsid w:val="00BE49CE"/>
    <w:rsid w:val="00BF26AE"/>
    <w:rsid w:val="00C12CF0"/>
    <w:rsid w:val="00C17FFA"/>
    <w:rsid w:val="00C209C2"/>
    <w:rsid w:val="00C23B9A"/>
    <w:rsid w:val="00C31EA2"/>
    <w:rsid w:val="00C328C6"/>
    <w:rsid w:val="00C32979"/>
    <w:rsid w:val="00C410AE"/>
    <w:rsid w:val="00C47D24"/>
    <w:rsid w:val="00C6417D"/>
    <w:rsid w:val="00C7058E"/>
    <w:rsid w:val="00C7324A"/>
    <w:rsid w:val="00C73FBD"/>
    <w:rsid w:val="00C86A34"/>
    <w:rsid w:val="00C87FB1"/>
    <w:rsid w:val="00C937C7"/>
    <w:rsid w:val="00C94C1A"/>
    <w:rsid w:val="00C96F5C"/>
    <w:rsid w:val="00CA2322"/>
    <w:rsid w:val="00CA33E5"/>
    <w:rsid w:val="00CA7A3F"/>
    <w:rsid w:val="00CB0991"/>
    <w:rsid w:val="00CB2893"/>
    <w:rsid w:val="00CC019F"/>
    <w:rsid w:val="00CC4F8E"/>
    <w:rsid w:val="00CD3B56"/>
    <w:rsid w:val="00CD40BB"/>
    <w:rsid w:val="00CE5AA2"/>
    <w:rsid w:val="00CE74CC"/>
    <w:rsid w:val="00CF6B6F"/>
    <w:rsid w:val="00D04E37"/>
    <w:rsid w:val="00D17AB0"/>
    <w:rsid w:val="00D41355"/>
    <w:rsid w:val="00D50190"/>
    <w:rsid w:val="00D541E2"/>
    <w:rsid w:val="00D55901"/>
    <w:rsid w:val="00D55903"/>
    <w:rsid w:val="00D57AD7"/>
    <w:rsid w:val="00D62A95"/>
    <w:rsid w:val="00D704C0"/>
    <w:rsid w:val="00D769E2"/>
    <w:rsid w:val="00D774FD"/>
    <w:rsid w:val="00D847B7"/>
    <w:rsid w:val="00D867C1"/>
    <w:rsid w:val="00D928D3"/>
    <w:rsid w:val="00D97819"/>
    <w:rsid w:val="00DA4AE5"/>
    <w:rsid w:val="00DB3E56"/>
    <w:rsid w:val="00DB7B99"/>
    <w:rsid w:val="00DE2D91"/>
    <w:rsid w:val="00DF0594"/>
    <w:rsid w:val="00DF1DC9"/>
    <w:rsid w:val="00DF20B3"/>
    <w:rsid w:val="00E07036"/>
    <w:rsid w:val="00E16E3C"/>
    <w:rsid w:val="00E23B06"/>
    <w:rsid w:val="00E433C0"/>
    <w:rsid w:val="00E467E3"/>
    <w:rsid w:val="00E54547"/>
    <w:rsid w:val="00E61CA2"/>
    <w:rsid w:val="00E626A0"/>
    <w:rsid w:val="00E77E36"/>
    <w:rsid w:val="00E833C2"/>
    <w:rsid w:val="00E8383C"/>
    <w:rsid w:val="00E91FBC"/>
    <w:rsid w:val="00E935C5"/>
    <w:rsid w:val="00E9532C"/>
    <w:rsid w:val="00EA00C1"/>
    <w:rsid w:val="00EA31AA"/>
    <w:rsid w:val="00EB1BB3"/>
    <w:rsid w:val="00EB3E7C"/>
    <w:rsid w:val="00EB4612"/>
    <w:rsid w:val="00EB64ED"/>
    <w:rsid w:val="00EB7268"/>
    <w:rsid w:val="00EC4F04"/>
    <w:rsid w:val="00EE0FB2"/>
    <w:rsid w:val="00EE454C"/>
    <w:rsid w:val="00EE4798"/>
    <w:rsid w:val="00EE4E9A"/>
    <w:rsid w:val="00EF1D4D"/>
    <w:rsid w:val="00EF278C"/>
    <w:rsid w:val="00EF4DE5"/>
    <w:rsid w:val="00F1086F"/>
    <w:rsid w:val="00F11611"/>
    <w:rsid w:val="00F11895"/>
    <w:rsid w:val="00F12EAF"/>
    <w:rsid w:val="00F1528C"/>
    <w:rsid w:val="00F3261B"/>
    <w:rsid w:val="00F3460B"/>
    <w:rsid w:val="00F52C89"/>
    <w:rsid w:val="00F53AFE"/>
    <w:rsid w:val="00F6759E"/>
    <w:rsid w:val="00F710FB"/>
    <w:rsid w:val="00F719A0"/>
    <w:rsid w:val="00F776AA"/>
    <w:rsid w:val="00F8293A"/>
    <w:rsid w:val="00F848E8"/>
    <w:rsid w:val="00F85622"/>
    <w:rsid w:val="00F95C7C"/>
    <w:rsid w:val="00F97021"/>
    <w:rsid w:val="00FA0C6D"/>
    <w:rsid w:val="00FB3E99"/>
    <w:rsid w:val="00FB4CB3"/>
    <w:rsid w:val="00FB78DC"/>
    <w:rsid w:val="00FC33FE"/>
    <w:rsid w:val="00FC6F1C"/>
    <w:rsid w:val="00FC6FC4"/>
    <w:rsid w:val="00FD2015"/>
    <w:rsid w:val="00FD31FE"/>
    <w:rsid w:val="00FE1BFE"/>
    <w:rsid w:val="00FE363E"/>
    <w:rsid w:val="00FE3F5C"/>
    <w:rsid w:val="00FE7EDF"/>
    <w:rsid w:val="00FF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3AE2C"/>
  <w15:chartTrackingRefBased/>
  <w15:docId w15:val="{A9AA7ACC-8A41-4949-A8AF-B054DF60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68C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83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33C2"/>
  </w:style>
  <w:style w:type="paragraph" w:styleId="Pieddepage">
    <w:name w:val="footer"/>
    <w:basedOn w:val="Normal"/>
    <w:link w:val="PieddepageCar"/>
    <w:uiPriority w:val="99"/>
    <w:unhideWhenUsed/>
    <w:rsid w:val="00E83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33C2"/>
  </w:style>
  <w:style w:type="table" w:styleId="Grilledutableau">
    <w:name w:val="Table Grid"/>
    <w:basedOn w:val="TableauNormal"/>
    <w:uiPriority w:val="39"/>
    <w:rsid w:val="006D4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A419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41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745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467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081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4681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824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157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6337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100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843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626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rive.google.com/drive/folders/1CQipPt0LxtWkUy0SfeyRIa8WDtmmwBYp?usp=sharin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ot73smb.fr/wp-content/uploads/Actus/mon-evenement-zero-wast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amassage@mountain-riders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6.png"/><Relationship Id="rId18" Type="http://schemas.openxmlformats.org/officeDocument/2006/relationships/image" Target="media/image20.png"/><Relationship Id="rId3" Type="http://schemas.openxmlformats.org/officeDocument/2006/relationships/image" Target="media/image9.jpeg"/><Relationship Id="rId7" Type="http://schemas.openxmlformats.org/officeDocument/2006/relationships/image" Target="media/image5.png"/><Relationship Id="rId12" Type="http://schemas.microsoft.com/office/2007/relationships/hdphoto" Target="media/hdphoto2.wdp"/><Relationship Id="rId17" Type="http://schemas.openxmlformats.org/officeDocument/2006/relationships/image" Target="media/image19.png"/><Relationship Id="rId2" Type="http://schemas.openxmlformats.org/officeDocument/2006/relationships/image" Target="media/image8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5.png"/><Relationship Id="rId5" Type="http://schemas.openxmlformats.org/officeDocument/2006/relationships/image" Target="media/image11.png"/><Relationship Id="rId15" Type="http://schemas.openxmlformats.org/officeDocument/2006/relationships/image" Target="media/image17.png"/><Relationship Id="rId10" Type="http://schemas.openxmlformats.org/officeDocument/2006/relationships/image" Target="media/image14.png"/><Relationship Id="rId19" Type="http://schemas.openxmlformats.org/officeDocument/2006/relationships/image" Target="media/image21.png"/><Relationship Id="rId4" Type="http://schemas.openxmlformats.org/officeDocument/2006/relationships/image" Target="media/image10.png"/><Relationship Id="rId9" Type="http://schemas.microsoft.com/office/2007/relationships/hdphoto" Target="media/hdphoto1.wdp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DD2ABE4A27B044B0423E57944890B8" ma:contentTypeVersion="18" ma:contentTypeDescription="Crée un document." ma:contentTypeScope="" ma:versionID="66646f2fe0b6f5ca507f59c826130dcf">
  <xsd:schema xmlns:xsd="http://www.w3.org/2001/XMLSchema" xmlns:xs="http://www.w3.org/2001/XMLSchema" xmlns:p="http://schemas.microsoft.com/office/2006/metadata/properties" xmlns:ns2="e3ea2b35-a11e-49f9-8541-752c0fc35212" xmlns:ns3="59a8ce0d-de3e-4f49-8740-e56d33c2e49c" targetNamespace="http://schemas.microsoft.com/office/2006/metadata/properties" ma:root="true" ma:fieldsID="17f23bef832e5528350b6ddb7569ff9f" ns2:_="" ns3:_="">
    <xsd:import namespace="e3ea2b35-a11e-49f9-8541-752c0fc35212"/>
    <xsd:import namespace="59a8ce0d-de3e-4f49-8740-e56d33c2e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a2b35-a11e-49f9-8541-752c0fc35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4acbcf4-ee59-4bbd-906b-686e912448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8ce0d-de3e-4f49-8740-e56d33c2e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4fd2df-33b5-4c0d-889a-dcaf49d18957}" ma:internalName="TaxCatchAll" ma:showField="CatchAllData" ma:web="59a8ce0d-de3e-4f49-8740-e56d33c2e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5A0CAA-70B8-4ABD-A6A5-B0115A8719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41FAB-831D-451F-857A-4FDC0093B8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6FC35-9C13-4784-A811-DA2F10C20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ea2b35-a11e-49f9-8541-752c0fc35212"/>
    <ds:schemaRef ds:uri="59a8ce0d-de3e-4f49-8740-e56d33c2e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1075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MAISONNASSE</dc:creator>
  <cp:keywords/>
  <dc:description/>
  <cp:lastModifiedBy>Dominique BOCCON-DOURE</cp:lastModifiedBy>
  <cp:revision>7</cp:revision>
  <cp:lastPrinted>2023-11-06T14:50:00Z</cp:lastPrinted>
  <dcterms:created xsi:type="dcterms:W3CDTF">2024-02-14T08:50:00Z</dcterms:created>
  <dcterms:modified xsi:type="dcterms:W3CDTF">2024-04-04T13:37:00Z</dcterms:modified>
</cp:coreProperties>
</file>